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26D2A" w14:textId="77777777" w:rsidR="00F645ED" w:rsidRPr="00F645ED" w:rsidRDefault="00F645ED" w:rsidP="00F645ED">
      <w:pPr>
        <w:spacing w:line="360" w:lineRule="auto"/>
        <w:rPr>
          <w:color w:val="800000"/>
          <w:sz w:val="16"/>
          <w:szCs w:val="16"/>
          <w:u w:val="single"/>
        </w:rPr>
      </w:pPr>
      <w:r w:rsidRPr="00F645ED">
        <w:rPr>
          <w:color w:val="800000"/>
          <w:sz w:val="16"/>
          <w:szCs w:val="16"/>
          <w:u w:val="single"/>
        </w:rPr>
        <w:tab/>
      </w:r>
      <w:r w:rsidRPr="00F645ED">
        <w:rPr>
          <w:color w:val="800000"/>
          <w:sz w:val="16"/>
          <w:szCs w:val="16"/>
          <w:u w:val="single"/>
        </w:rPr>
        <w:tab/>
      </w:r>
      <w:r w:rsidRPr="00F645ED">
        <w:rPr>
          <w:color w:val="800000"/>
          <w:sz w:val="16"/>
          <w:szCs w:val="16"/>
          <w:u w:val="single"/>
        </w:rPr>
        <w:tab/>
      </w:r>
      <w:r w:rsidRPr="00F645ED">
        <w:rPr>
          <w:color w:val="800000"/>
          <w:sz w:val="16"/>
          <w:szCs w:val="16"/>
          <w:u w:val="single"/>
        </w:rPr>
        <w:tab/>
      </w:r>
      <w:r w:rsidRPr="00F645ED">
        <w:rPr>
          <w:color w:val="800000"/>
          <w:sz w:val="16"/>
          <w:szCs w:val="16"/>
          <w:u w:val="single"/>
        </w:rPr>
        <w:tab/>
      </w:r>
      <w:r w:rsidRPr="00F645ED">
        <w:rPr>
          <w:color w:val="800000"/>
          <w:sz w:val="16"/>
          <w:szCs w:val="16"/>
          <w:u w:val="single"/>
        </w:rPr>
        <w:tab/>
      </w:r>
      <w:r w:rsidRPr="00F645ED">
        <w:rPr>
          <w:color w:val="800000"/>
          <w:sz w:val="16"/>
          <w:szCs w:val="16"/>
          <w:u w:val="single"/>
        </w:rPr>
        <w:tab/>
      </w:r>
      <w:r w:rsidRPr="00F645ED">
        <w:rPr>
          <w:color w:val="800000"/>
          <w:sz w:val="16"/>
          <w:szCs w:val="16"/>
          <w:u w:val="single"/>
        </w:rPr>
        <w:tab/>
      </w:r>
      <w:r w:rsidRPr="00F645ED">
        <w:rPr>
          <w:color w:val="800000"/>
          <w:sz w:val="16"/>
          <w:szCs w:val="16"/>
          <w:u w:val="single"/>
        </w:rPr>
        <w:tab/>
      </w:r>
      <w:r w:rsidRPr="00F645ED">
        <w:rPr>
          <w:color w:val="800000"/>
          <w:sz w:val="16"/>
          <w:szCs w:val="16"/>
          <w:u w:val="single"/>
        </w:rPr>
        <w:tab/>
      </w:r>
      <w:r w:rsidRPr="00F645ED">
        <w:rPr>
          <w:color w:val="800000"/>
          <w:sz w:val="16"/>
          <w:szCs w:val="16"/>
          <w:u w:val="single"/>
        </w:rPr>
        <w:tab/>
      </w:r>
      <w:r w:rsidRPr="00F645ED">
        <w:rPr>
          <w:color w:val="800000"/>
          <w:sz w:val="16"/>
          <w:szCs w:val="16"/>
          <w:u w:val="single"/>
        </w:rPr>
        <w:tab/>
      </w:r>
      <w:r w:rsidRPr="00F645ED">
        <w:rPr>
          <w:color w:val="800000"/>
          <w:sz w:val="16"/>
          <w:szCs w:val="16"/>
          <w:u w:val="single"/>
        </w:rPr>
        <w:tab/>
      </w:r>
      <w:r w:rsidRPr="00F645ED">
        <w:rPr>
          <w:color w:val="800000"/>
          <w:sz w:val="16"/>
          <w:szCs w:val="16"/>
          <w:u w:val="single"/>
        </w:rPr>
        <w:tab/>
      </w:r>
      <w:r w:rsidRPr="00F645ED">
        <w:rPr>
          <w:color w:val="800000"/>
          <w:sz w:val="16"/>
          <w:szCs w:val="16"/>
          <w:u w:val="single"/>
        </w:rPr>
        <w:tab/>
      </w:r>
    </w:p>
    <w:p w14:paraId="6FB2AFC8" w14:textId="63255A34" w:rsidR="00085EED" w:rsidRPr="00085EED" w:rsidRDefault="00085EED">
      <w:pPr>
        <w:rPr>
          <w:rFonts w:ascii="Garamond" w:hAnsi="Garamond"/>
          <w:sz w:val="21"/>
          <w:szCs w:val="21"/>
        </w:rPr>
      </w:pPr>
      <w:r w:rsidRPr="00085EED">
        <w:rPr>
          <w:rFonts w:ascii="Garamond" w:hAnsi="Garamond"/>
          <w:b/>
          <w:sz w:val="21"/>
          <w:szCs w:val="21"/>
        </w:rPr>
        <w:t>Project/Consultancy Title</w:t>
      </w:r>
      <w:r w:rsidRPr="00085EED">
        <w:rPr>
          <w:rFonts w:ascii="Garamond" w:hAnsi="Garamond"/>
          <w:sz w:val="21"/>
          <w:szCs w:val="21"/>
        </w:rPr>
        <w:t>:</w:t>
      </w:r>
      <w:r>
        <w:rPr>
          <w:rFonts w:ascii="Garamond" w:hAnsi="Garamond"/>
          <w:sz w:val="21"/>
          <w:szCs w:val="21"/>
        </w:rPr>
        <w:t xml:space="preserve"> </w:t>
      </w:r>
      <w:r w:rsidR="00315EB7">
        <w:rPr>
          <w:rFonts w:ascii="Garamond" w:hAnsi="Garamond"/>
          <w:sz w:val="21"/>
          <w:szCs w:val="21"/>
        </w:rPr>
        <w:t xml:space="preserve">Graphic design service provider </w:t>
      </w:r>
    </w:p>
    <w:p w14:paraId="350E8F75" w14:textId="6C1B1A29" w:rsidR="00085EED" w:rsidRPr="00085EED" w:rsidRDefault="00085EED">
      <w:pPr>
        <w:rPr>
          <w:rFonts w:ascii="Garamond" w:hAnsi="Garamond"/>
          <w:sz w:val="21"/>
          <w:szCs w:val="21"/>
        </w:rPr>
      </w:pPr>
      <w:r w:rsidRPr="00085EED">
        <w:rPr>
          <w:rFonts w:ascii="Garamond" w:hAnsi="Garamond"/>
          <w:b/>
          <w:sz w:val="21"/>
          <w:szCs w:val="21"/>
        </w:rPr>
        <w:t>Project Location(s)</w:t>
      </w:r>
      <w:r>
        <w:rPr>
          <w:rFonts w:ascii="Garamond" w:hAnsi="Garamond"/>
          <w:sz w:val="21"/>
          <w:szCs w:val="21"/>
        </w:rPr>
        <w:t xml:space="preserve">: </w:t>
      </w:r>
      <w:r w:rsidR="00315EB7">
        <w:rPr>
          <w:rFonts w:ascii="Garamond" w:hAnsi="Garamond"/>
          <w:sz w:val="21"/>
          <w:szCs w:val="21"/>
        </w:rPr>
        <w:t xml:space="preserve">Sudan/Remote </w:t>
      </w:r>
    </w:p>
    <w:p w14:paraId="0AA24277" w14:textId="63A73033" w:rsidR="00085EED" w:rsidRDefault="00085EED" w:rsidP="005F11CB">
      <w:pPr>
        <w:rPr>
          <w:rFonts w:ascii="Garamond" w:hAnsi="Garamond"/>
          <w:sz w:val="21"/>
          <w:szCs w:val="21"/>
        </w:rPr>
      </w:pPr>
      <w:r w:rsidRPr="00085EED">
        <w:rPr>
          <w:rFonts w:ascii="Garamond" w:hAnsi="Garamond"/>
          <w:b/>
          <w:sz w:val="21"/>
          <w:szCs w:val="21"/>
        </w:rPr>
        <w:t>Finance Department Code</w:t>
      </w:r>
      <w:r>
        <w:rPr>
          <w:rFonts w:ascii="Garamond" w:hAnsi="Garamond"/>
          <w:sz w:val="21"/>
          <w:szCs w:val="21"/>
        </w:rPr>
        <w:t xml:space="preserve">: </w:t>
      </w:r>
      <w:r w:rsidR="005F11CB" w:rsidRPr="005F11CB">
        <w:rPr>
          <w:rFonts w:ascii="Garamond" w:hAnsi="Garamond"/>
          <w:sz w:val="21"/>
          <w:szCs w:val="21"/>
        </w:rPr>
        <w:t>97073L900</w:t>
      </w:r>
    </w:p>
    <w:p w14:paraId="0DDC833C" w14:textId="77777777" w:rsidR="00085EED" w:rsidRPr="00085EED" w:rsidRDefault="00085EED">
      <w:pPr>
        <w:rPr>
          <w:rFonts w:ascii="Garamond" w:hAnsi="Garamond"/>
          <w:sz w:val="21"/>
          <w:szCs w:val="21"/>
        </w:rPr>
      </w:pPr>
      <w:r w:rsidRPr="00D17830">
        <w:rPr>
          <w:rFonts w:ascii="Garamond" w:hAnsi="Garamond"/>
          <w:color w:val="C00000"/>
          <w:sz w:val="21"/>
          <w:szCs w:val="21"/>
        </w:rPr>
        <w:t>Please use country or team department code</w:t>
      </w:r>
      <w:r>
        <w:rPr>
          <w:rFonts w:ascii="Garamond" w:hAnsi="Garamond"/>
          <w:color w:val="C00000"/>
          <w:sz w:val="21"/>
          <w:szCs w:val="21"/>
        </w:rPr>
        <w:t>s vs. grant</w:t>
      </w:r>
      <w:r w:rsidRPr="00D17830">
        <w:rPr>
          <w:rFonts w:ascii="Garamond" w:hAnsi="Garamond"/>
          <w:color w:val="C00000"/>
          <w:sz w:val="21"/>
          <w:szCs w:val="21"/>
        </w:rPr>
        <w:t xml:space="preserve"> code</w:t>
      </w:r>
      <w:r>
        <w:rPr>
          <w:rFonts w:ascii="Garamond" w:hAnsi="Garamond"/>
          <w:color w:val="C00000"/>
          <w:sz w:val="21"/>
          <w:szCs w:val="21"/>
        </w:rPr>
        <w:t>s</w:t>
      </w:r>
      <w:r w:rsidRPr="00D17830">
        <w:rPr>
          <w:rFonts w:ascii="Garamond" w:hAnsi="Garamond"/>
          <w:color w:val="C00000"/>
          <w:sz w:val="21"/>
          <w:szCs w:val="21"/>
        </w:rPr>
        <w:t xml:space="preserve"> for posting purposes.</w:t>
      </w:r>
    </w:p>
    <w:p w14:paraId="5FA34A85" w14:textId="77777777" w:rsidR="00F645ED" w:rsidRPr="00085EED" w:rsidRDefault="00F645ED">
      <w:pPr>
        <w:rPr>
          <w:rFonts w:ascii="Garamond" w:hAnsi="Garamond"/>
          <w:color w:val="800000"/>
          <w:sz w:val="21"/>
          <w:szCs w:val="21"/>
          <w:u w:val="single"/>
        </w:rPr>
      </w:pPr>
      <w:r w:rsidRPr="00F645ED">
        <w:rPr>
          <w:color w:val="800000"/>
          <w:sz w:val="8"/>
          <w:szCs w:val="8"/>
          <w:u w:val="single"/>
        </w:rPr>
        <w:tab/>
      </w:r>
      <w:r w:rsidRPr="00F645ED">
        <w:rPr>
          <w:color w:val="800000"/>
          <w:sz w:val="8"/>
          <w:szCs w:val="8"/>
          <w:u w:val="single"/>
        </w:rPr>
        <w:tab/>
      </w:r>
      <w:r w:rsidRPr="00F645ED">
        <w:rPr>
          <w:color w:val="800000"/>
          <w:sz w:val="8"/>
          <w:szCs w:val="8"/>
          <w:u w:val="single"/>
        </w:rPr>
        <w:tab/>
      </w:r>
      <w:r w:rsidRPr="00F645ED">
        <w:rPr>
          <w:color w:val="800000"/>
          <w:sz w:val="8"/>
          <w:szCs w:val="8"/>
          <w:u w:val="single"/>
        </w:rPr>
        <w:tab/>
      </w:r>
      <w:r w:rsidRPr="00F645ED">
        <w:rPr>
          <w:color w:val="800000"/>
          <w:sz w:val="8"/>
          <w:szCs w:val="8"/>
          <w:u w:val="single"/>
        </w:rPr>
        <w:tab/>
      </w:r>
      <w:r w:rsidRPr="00F645ED">
        <w:rPr>
          <w:color w:val="800000"/>
          <w:sz w:val="8"/>
          <w:szCs w:val="8"/>
          <w:u w:val="single"/>
        </w:rPr>
        <w:tab/>
      </w:r>
      <w:r w:rsidRPr="00F645ED">
        <w:rPr>
          <w:color w:val="800000"/>
          <w:sz w:val="8"/>
          <w:szCs w:val="8"/>
          <w:u w:val="single"/>
        </w:rPr>
        <w:tab/>
      </w:r>
      <w:r w:rsidRPr="00F645ED">
        <w:rPr>
          <w:color w:val="800000"/>
          <w:sz w:val="8"/>
          <w:szCs w:val="8"/>
          <w:u w:val="single"/>
        </w:rPr>
        <w:tab/>
      </w:r>
      <w:r w:rsidRPr="00F645ED">
        <w:rPr>
          <w:color w:val="800000"/>
          <w:sz w:val="8"/>
          <w:szCs w:val="8"/>
          <w:u w:val="single"/>
        </w:rPr>
        <w:tab/>
      </w:r>
      <w:r w:rsidRPr="00F645ED">
        <w:rPr>
          <w:color w:val="800000"/>
          <w:sz w:val="8"/>
          <w:szCs w:val="8"/>
          <w:u w:val="single"/>
        </w:rPr>
        <w:tab/>
      </w:r>
      <w:r w:rsidRPr="00F645ED">
        <w:rPr>
          <w:color w:val="800000"/>
          <w:sz w:val="8"/>
          <w:szCs w:val="8"/>
          <w:u w:val="single"/>
        </w:rPr>
        <w:tab/>
      </w:r>
      <w:r w:rsidRPr="00F645ED">
        <w:rPr>
          <w:color w:val="800000"/>
          <w:sz w:val="8"/>
          <w:szCs w:val="8"/>
          <w:u w:val="single"/>
        </w:rPr>
        <w:tab/>
      </w:r>
      <w:r w:rsidRPr="00F645ED">
        <w:rPr>
          <w:color w:val="800000"/>
          <w:sz w:val="8"/>
          <w:szCs w:val="8"/>
          <w:u w:val="single"/>
        </w:rPr>
        <w:tab/>
      </w:r>
      <w:r w:rsidRPr="00F645ED">
        <w:rPr>
          <w:color w:val="800000"/>
          <w:sz w:val="8"/>
          <w:szCs w:val="8"/>
          <w:u w:val="single"/>
        </w:rPr>
        <w:tab/>
      </w:r>
      <w:r w:rsidRPr="00F645ED">
        <w:rPr>
          <w:color w:val="800000"/>
          <w:sz w:val="8"/>
          <w:szCs w:val="8"/>
          <w:u w:val="single"/>
        </w:rPr>
        <w:tab/>
      </w:r>
    </w:p>
    <w:p w14:paraId="166EB33A" w14:textId="77777777" w:rsidR="00F645ED" w:rsidRPr="00F645ED" w:rsidRDefault="00F645ED">
      <w:pPr>
        <w:rPr>
          <w:color w:val="800000"/>
          <w:sz w:val="8"/>
          <w:szCs w:val="8"/>
          <w:u w:val="single"/>
        </w:rPr>
      </w:pPr>
    </w:p>
    <w:p w14:paraId="2FDE628E" w14:textId="77777777" w:rsidR="00E01134" w:rsidRPr="0011213D" w:rsidRDefault="00E01134">
      <w:pPr>
        <w:rPr>
          <w:rFonts w:ascii="Garamond" w:hAnsi="Garamond"/>
          <w:sz w:val="21"/>
          <w:szCs w:val="21"/>
        </w:rPr>
      </w:pPr>
    </w:p>
    <w:p w14:paraId="32291D01" w14:textId="4717F223" w:rsidR="00B110B6" w:rsidRPr="00D661E1" w:rsidRDefault="005121B2" w:rsidP="00D661E1">
      <w:pPr>
        <w:rPr>
          <w:rFonts w:ascii="Garamond" w:hAnsi="Garamond"/>
          <w:b/>
          <w:sz w:val="21"/>
          <w:szCs w:val="21"/>
        </w:rPr>
      </w:pPr>
      <w:r>
        <w:rPr>
          <w:rFonts w:ascii="Garamond" w:hAnsi="Garamond"/>
          <w:b/>
          <w:sz w:val="21"/>
          <w:szCs w:val="21"/>
        </w:rPr>
        <w:t>Background:</w:t>
      </w:r>
    </w:p>
    <w:p w14:paraId="6E4A872D" w14:textId="77777777" w:rsidR="00B110B6" w:rsidRPr="00315EB7" w:rsidRDefault="00B110B6" w:rsidP="00B110B6">
      <w:pPr>
        <w:rPr>
          <w:rFonts w:ascii="Garamond" w:hAnsi="Garamond"/>
          <w:color w:val="C00000"/>
          <w:sz w:val="21"/>
          <w:szCs w:val="21"/>
        </w:rPr>
      </w:pPr>
      <w:r w:rsidRPr="00315EB7">
        <w:rPr>
          <w:rFonts w:ascii="Garamond" w:hAnsi="Garamond"/>
          <w:color w:val="C00000"/>
          <w:sz w:val="21"/>
          <w:szCs w:val="21"/>
        </w:rPr>
        <w:t>Mercy Corps is a leading global organization powered by the belief that a better world is possible. In disaster, in hardship, in more than 40 countries around the world, we partner to put bold solutions into action — helping people triumph over adversity and build stronger communities from within.</w:t>
      </w:r>
    </w:p>
    <w:p w14:paraId="70164475" w14:textId="77777777" w:rsidR="00315EB7" w:rsidRDefault="00315EB7" w:rsidP="00B110B6">
      <w:pPr>
        <w:rPr>
          <w:rFonts w:ascii="Garamond" w:hAnsi="Garamond" w:cs="Arial"/>
          <w:color w:val="000000"/>
          <w:sz w:val="21"/>
          <w:szCs w:val="21"/>
        </w:rPr>
      </w:pPr>
    </w:p>
    <w:p w14:paraId="7B4B79CD" w14:textId="77777777" w:rsidR="00315EB7" w:rsidRPr="00FF79C0" w:rsidRDefault="00315EB7" w:rsidP="00315EB7">
      <w:pPr>
        <w:rPr>
          <w:rFonts w:ascii="Garamond" w:hAnsi="Garamond"/>
          <w:color w:val="C00000"/>
          <w:sz w:val="21"/>
          <w:szCs w:val="21"/>
        </w:rPr>
      </w:pPr>
      <w:r w:rsidRPr="00FF79C0">
        <w:rPr>
          <w:rFonts w:ascii="Garamond" w:hAnsi="Garamond"/>
          <w:color w:val="C00000"/>
          <w:sz w:val="21"/>
          <w:szCs w:val="21"/>
        </w:rPr>
        <w:t>The Cash Consortium of Sudan (CCS) is a collaborative platform to advance a progressive vision of the potential of cash assistance to transform humanitarian response and recovery in partnership with vulnerable conflict-affected populations. CCS is led by Mercy Corps, building on its global experience and learning on leading cash consortia in multiple country contexts, as well as general expertise in cash coordination and breadth of technical resources. International partners include Acted, CARE, the International Rescue Committee (IRC), and the Norwegian Refugee Council (NRC), each of which bring strong cash and complementary technical competencies, as well as expansive operational coverage in Sudan. The CCS also includes nine Sudanese NGOs as partners in alignment with global aid sector commitments to enhance the prominence of local actors in driving humanitarian response and recovery. IMPACT is a non-implementing partner dedicated to Monitoring, Evaluation, Research and Learning. IMPACT will support quality data systems and an objective evidence base that will be essential to CCS’ accountability and adaptive management to refine programming approaches to enhance impact as the Sudan crisis context evolves. The CCS will work closely with other consortia and actors in Sudan to deliver an effective CVA response for communities affected by the crisis.</w:t>
      </w:r>
    </w:p>
    <w:p w14:paraId="198CA822" w14:textId="77777777" w:rsidR="00315EB7" w:rsidRPr="00FF79C0" w:rsidRDefault="00315EB7" w:rsidP="00315EB7">
      <w:pPr>
        <w:rPr>
          <w:rFonts w:ascii="Garamond" w:hAnsi="Garamond"/>
          <w:color w:val="C00000"/>
          <w:sz w:val="21"/>
          <w:szCs w:val="21"/>
        </w:rPr>
      </w:pPr>
    </w:p>
    <w:p w14:paraId="441AE12A" w14:textId="77777777" w:rsidR="00315EB7" w:rsidRPr="00FF79C0" w:rsidRDefault="00315EB7" w:rsidP="00315EB7">
      <w:pPr>
        <w:rPr>
          <w:rFonts w:ascii="Garamond" w:hAnsi="Garamond"/>
          <w:color w:val="C00000"/>
          <w:sz w:val="21"/>
          <w:szCs w:val="21"/>
        </w:rPr>
      </w:pPr>
      <w:r w:rsidRPr="00FF79C0">
        <w:rPr>
          <w:rFonts w:ascii="Garamond" w:hAnsi="Garamond"/>
          <w:color w:val="C00000"/>
          <w:sz w:val="21"/>
          <w:szCs w:val="21"/>
        </w:rPr>
        <w:t>The core pillars of the CCS response include: 1) basic needs through cash assistance both at the community level through Group Cash Transfers (GCTs) delivered to Community-Based Organizations (CBOs), as well as at the household-level through Multi-Purpose Cash Assistance (MPCA); 2) strengthening market systems to ensure resilience of key market actors and supply chains as well as strengthening the availability and affordability of key commodities; 3) strengthening capacity of local partner organizations with an emphasis on accompaniment and mentorship; and 4) generation of learning and evidence to inform broader response efforts.</w:t>
      </w:r>
    </w:p>
    <w:p w14:paraId="44094186" w14:textId="77777777" w:rsidR="00461FEF" w:rsidRPr="00367B5B" w:rsidRDefault="00461FEF">
      <w:pPr>
        <w:rPr>
          <w:rFonts w:ascii="Garamond" w:hAnsi="Garamond"/>
          <w:sz w:val="21"/>
          <w:szCs w:val="21"/>
        </w:rPr>
      </w:pPr>
    </w:p>
    <w:p w14:paraId="322380A8" w14:textId="77777777" w:rsidR="00262F50" w:rsidRPr="00FD2E27" w:rsidRDefault="005121B2">
      <w:pPr>
        <w:rPr>
          <w:rFonts w:ascii="Garamond" w:hAnsi="Garamond"/>
          <w:b/>
          <w:sz w:val="21"/>
          <w:szCs w:val="21"/>
        </w:rPr>
      </w:pPr>
      <w:r>
        <w:rPr>
          <w:rFonts w:ascii="Garamond" w:hAnsi="Garamond"/>
          <w:b/>
          <w:sz w:val="21"/>
          <w:szCs w:val="21"/>
        </w:rPr>
        <w:t>Purpose / Project Description:</w:t>
      </w:r>
    </w:p>
    <w:p w14:paraId="2D174F28" w14:textId="59CED8A2" w:rsidR="00F645ED" w:rsidRPr="00315EB7" w:rsidRDefault="00315EB7">
      <w:pPr>
        <w:rPr>
          <w:rFonts w:ascii="Garamond" w:hAnsi="Garamond"/>
          <w:color w:val="C00000"/>
          <w:sz w:val="21"/>
          <w:szCs w:val="21"/>
        </w:rPr>
      </w:pPr>
      <w:r>
        <w:rPr>
          <w:rFonts w:ascii="Garamond" w:hAnsi="Garamond"/>
          <w:color w:val="C00000"/>
          <w:sz w:val="21"/>
          <w:szCs w:val="21"/>
        </w:rPr>
        <w:t xml:space="preserve">The CCS is </w:t>
      </w:r>
      <w:r w:rsidRPr="00315EB7">
        <w:rPr>
          <w:rFonts w:ascii="Garamond" w:hAnsi="Garamond"/>
          <w:color w:val="C00000"/>
          <w:sz w:val="21"/>
          <w:szCs w:val="21"/>
        </w:rPr>
        <w:t>seeking professional graphic design service for a range of publications and documents that require visual enhancements</w:t>
      </w:r>
      <w:r>
        <w:rPr>
          <w:rFonts w:ascii="Garamond" w:hAnsi="Garamond"/>
          <w:color w:val="C00000"/>
          <w:sz w:val="21"/>
          <w:szCs w:val="21"/>
        </w:rPr>
        <w:t xml:space="preserve"> which will be produced over a year. </w:t>
      </w:r>
    </w:p>
    <w:p w14:paraId="72446FCB" w14:textId="77777777" w:rsidR="00934DB5" w:rsidRPr="00FD2E27" w:rsidRDefault="00934DB5">
      <w:pPr>
        <w:rPr>
          <w:rFonts w:ascii="Garamond" w:hAnsi="Garamond"/>
          <w:sz w:val="21"/>
          <w:szCs w:val="21"/>
        </w:rPr>
      </w:pPr>
    </w:p>
    <w:p w14:paraId="7A33E5D9" w14:textId="77777777" w:rsidR="00262F50" w:rsidRPr="00FD2E27" w:rsidRDefault="00367B5B">
      <w:pPr>
        <w:rPr>
          <w:rFonts w:ascii="Garamond" w:hAnsi="Garamond"/>
          <w:color w:val="FF0000"/>
          <w:sz w:val="21"/>
          <w:szCs w:val="21"/>
        </w:rPr>
      </w:pPr>
      <w:r>
        <w:rPr>
          <w:rFonts w:ascii="Garamond" w:hAnsi="Garamond"/>
          <w:b/>
          <w:sz w:val="21"/>
          <w:szCs w:val="21"/>
        </w:rPr>
        <w:t>Consultant Objectives</w:t>
      </w:r>
      <w:r w:rsidR="005121B2">
        <w:rPr>
          <w:rFonts w:ascii="Garamond" w:hAnsi="Garamond"/>
          <w:b/>
          <w:sz w:val="21"/>
          <w:szCs w:val="21"/>
        </w:rPr>
        <w:t>:</w:t>
      </w:r>
    </w:p>
    <w:p w14:paraId="37184E54" w14:textId="77777777" w:rsidR="00315EB7" w:rsidRPr="00315EB7" w:rsidRDefault="00315EB7" w:rsidP="00315EB7">
      <w:pPr>
        <w:rPr>
          <w:rFonts w:ascii="Garamond" w:hAnsi="Garamond"/>
          <w:color w:val="C00000"/>
          <w:sz w:val="21"/>
          <w:szCs w:val="21"/>
        </w:rPr>
      </w:pPr>
      <w:r w:rsidRPr="00315EB7">
        <w:rPr>
          <w:rFonts w:ascii="Garamond" w:hAnsi="Garamond"/>
          <w:color w:val="C00000"/>
          <w:sz w:val="21"/>
          <w:szCs w:val="21"/>
        </w:rPr>
        <w:t>To ensure high-quality design work, we request that the following standards be met:</w:t>
      </w:r>
    </w:p>
    <w:p w14:paraId="3A81CB60" w14:textId="77777777" w:rsidR="00315EB7" w:rsidRPr="00315EB7" w:rsidRDefault="00315EB7" w:rsidP="00315EB7">
      <w:pPr>
        <w:rPr>
          <w:rFonts w:ascii="Garamond" w:hAnsi="Garamond"/>
          <w:color w:val="C00000"/>
          <w:sz w:val="21"/>
          <w:szCs w:val="21"/>
        </w:rPr>
      </w:pPr>
    </w:p>
    <w:p w14:paraId="2063FA11" w14:textId="77777777" w:rsidR="00315EB7" w:rsidRPr="00315EB7" w:rsidRDefault="00315EB7" w:rsidP="00315EB7">
      <w:pPr>
        <w:rPr>
          <w:rFonts w:ascii="Garamond" w:hAnsi="Garamond"/>
          <w:color w:val="C00000"/>
          <w:sz w:val="21"/>
          <w:szCs w:val="21"/>
        </w:rPr>
      </w:pPr>
      <w:r w:rsidRPr="00315EB7">
        <w:rPr>
          <w:rFonts w:ascii="Garamond" w:hAnsi="Garamond"/>
          <w:b/>
          <w:bCs/>
          <w:color w:val="C00000"/>
          <w:sz w:val="21"/>
          <w:szCs w:val="21"/>
        </w:rPr>
        <w:t>Creativity and Originality</w:t>
      </w:r>
      <w:r w:rsidRPr="00315EB7">
        <w:rPr>
          <w:rFonts w:ascii="Garamond" w:hAnsi="Garamond"/>
          <w:color w:val="C00000"/>
          <w:sz w:val="21"/>
          <w:szCs w:val="21"/>
        </w:rPr>
        <w:t>: Designs should be innovative, engaging, and tailored to effectively communicate the intended message and resonate with the target audience.</w:t>
      </w:r>
    </w:p>
    <w:p w14:paraId="367D3000" w14:textId="77777777" w:rsidR="00315EB7" w:rsidRPr="00315EB7" w:rsidRDefault="00315EB7" w:rsidP="00315EB7">
      <w:pPr>
        <w:rPr>
          <w:rFonts w:ascii="Garamond" w:hAnsi="Garamond"/>
          <w:color w:val="C00000"/>
          <w:sz w:val="21"/>
          <w:szCs w:val="21"/>
        </w:rPr>
      </w:pPr>
    </w:p>
    <w:p w14:paraId="7BA730F6" w14:textId="77777777" w:rsidR="00315EB7" w:rsidRPr="00315EB7" w:rsidRDefault="00315EB7" w:rsidP="00315EB7">
      <w:pPr>
        <w:rPr>
          <w:rFonts w:ascii="Garamond" w:hAnsi="Garamond"/>
          <w:color w:val="C00000"/>
          <w:sz w:val="21"/>
          <w:szCs w:val="21"/>
        </w:rPr>
      </w:pPr>
      <w:r w:rsidRPr="00315EB7">
        <w:rPr>
          <w:rFonts w:ascii="Garamond" w:hAnsi="Garamond"/>
          <w:b/>
          <w:bCs/>
          <w:color w:val="C00000"/>
          <w:sz w:val="21"/>
          <w:szCs w:val="21"/>
        </w:rPr>
        <w:t>Consistency</w:t>
      </w:r>
      <w:r w:rsidRPr="00315EB7">
        <w:rPr>
          <w:rFonts w:ascii="Garamond" w:hAnsi="Garamond"/>
          <w:color w:val="C00000"/>
          <w:sz w:val="21"/>
          <w:szCs w:val="21"/>
        </w:rPr>
        <w:t>: Maintain a consistent visual style and branding across all materials to ensure coherence and strengthen brand identity.</w:t>
      </w:r>
    </w:p>
    <w:p w14:paraId="580E39B6" w14:textId="77777777" w:rsidR="00315EB7" w:rsidRPr="00315EB7" w:rsidRDefault="00315EB7" w:rsidP="00315EB7">
      <w:pPr>
        <w:rPr>
          <w:rFonts w:ascii="Garamond" w:hAnsi="Garamond"/>
          <w:color w:val="C00000"/>
          <w:sz w:val="21"/>
          <w:szCs w:val="21"/>
        </w:rPr>
      </w:pPr>
    </w:p>
    <w:p w14:paraId="34C8EE22" w14:textId="77777777" w:rsidR="00315EB7" w:rsidRPr="00315EB7" w:rsidRDefault="00315EB7" w:rsidP="00315EB7">
      <w:pPr>
        <w:rPr>
          <w:rFonts w:ascii="Garamond" w:hAnsi="Garamond"/>
          <w:color w:val="C00000"/>
          <w:sz w:val="21"/>
          <w:szCs w:val="21"/>
        </w:rPr>
      </w:pPr>
      <w:r w:rsidRPr="00315EB7">
        <w:rPr>
          <w:rFonts w:ascii="Garamond" w:hAnsi="Garamond"/>
          <w:b/>
          <w:bCs/>
          <w:color w:val="C00000"/>
          <w:sz w:val="21"/>
          <w:szCs w:val="21"/>
        </w:rPr>
        <w:t>Attention to Detail</w:t>
      </w:r>
      <w:r w:rsidRPr="00315EB7">
        <w:rPr>
          <w:rFonts w:ascii="Garamond" w:hAnsi="Garamond"/>
          <w:color w:val="C00000"/>
          <w:sz w:val="21"/>
          <w:szCs w:val="21"/>
        </w:rPr>
        <w:t>: Ensure high standards of precision and clarity in all design elements, including typography, color schemes, and layout.</w:t>
      </w:r>
    </w:p>
    <w:p w14:paraId="1B64613A" w14:textId="77777777" w:rsidR="00315EB7" w:rsidRPr="00315EB7" w:rsidRDefault="00315EB7" w:rsidP="00315EB7">
      <w:pPr>
        <w:rPr>
          <w:rFonts w:ascii="Garamond" w:hAnsi="Garamond"/>
          <w:color w:val="C00000"/>
          <w:sz w:val="21"/>
          <w:szCs w:val="21"/>
        </w:rPr>
      </w:pPr>
    </w:p>
    <w:p w14:paraId="74F29D7F" w14:textId="77777777" w:rsidR="00315EB7" w:rsidRPr="00315EB7" w:rsidRDefault="00315EB7" w:rsidP="00315EB7">
      <w:pPr>
        <w:rPr>
          <w:rFonts w:ascii="Garamond" w:hAnsi="Garamond"/>
          <w:color w:val="C00000"/>
          <w:sz w:val="21"/>
          <w:szCs w:val="21"/>
        </w:rPr>
      </w:pPr>
      <w:r w:rsidRPr="00315EB7">
        <w:rPr>
          <w:rFonts w:ascii="Garamond" w:hAnsi="Garamond"/>
          <w:b/>
          <w:bCs/>
          <w:color w:val="C00000"/>
          <w:sz w:val="21"/>
          <w:szCs w:val="21"/>
        </w:rPr>
        <w:t>Quality Assurance</w:t>
      </w:r>
      <w:r w:rsidRPr="00315EB7">
        <w:rPr>
          <w:rFonts w:ascii="Garamond" w:hAnsi="Garamond"/>
          <w:color w:val="C00000"/>
          <w:sz w:val="21"/>
          <w:szCs w:val="21"/>
        </w:rPr>
        <w:t>: All designs should undergo thorough review and revisions to meet our quality expectations and align with project goals.</w:t>
      </w:r>
    </w:p>
    <w:p w14:paraId="1A911084" w14:textId="77777777" w:rsidR="00315EB7" w:rsidRPr="00315EB7" w:rsidRDefault="00315EB7" w:rsidP="00315EB7">
      <w:pPr>
        <w:rPr>
          <w:rFonts w:ascii="Garamond" w:hAnsi="Garamond"/>
          <w:color w:val="C00000"/>
          <w:sz w:val="21"/>
          <w:szCs w:val="21"/>
        </w:rPr>
      </w:pPr>
    </w:p>
    <w:p w14:paraId="57148C65" w14:textId="4A3369B3" w:rsidR="00D72694" w:rsidRPr="00315EB7" w:rsidRDefault="00315EB7" w:rsidP="00315EB7">
      <w:pPr>
        <w:rPr>
          <w:rFonts w:ascii="Garamond" w:hAnsi="Garamond"/>
          <w:color w:val="C00000"/>
          <w:sz w:val="21"/>
          <w:szCs w:val="21"/>
        </w:rPr>
      </w:pPr>
      <w:r w:rsidRPr="00315EB7">
        <w:rPr>
          <w:rFonts w:ascii="Garamond" w:hAnsi="Garamond"/>
          <w:b/>
          <w:bCs/>
          <w:color w:val="C00000"/>
          <w:sz w:val="21"/>
          <w:szCs w:val="21"/>
        </w:rPr>
        <w:t>Timeliness</w:t>
      </w:r>
      <w:r w:rsidRPr="00315EB7">
        <w:rPr>
          <w:rFonts w:ascii="Garamond" w:hAnsi="Garamond"/>
          <w:color w:val="C00000"/>
          <w:sz w:val="21"/>
          <w:szCs w:val="21"/>
        </w:rPr>
        <w:t>: Adhere to agreed-upon deadlines to ensure timely completion and delivery of design materials.</w:t>
      </w:r>
    </w:p>
    <w:p w14:paraId="1E171E34" w14:textId="77777777" w:rsidR="00002328" w:rsidRPr="00367B5B" w:rsidRDefault="00002328">
      <w:pPr>
        <w:rPr>
          <w:rFonts w:ascii="Garamond" w:hAnsi="Garamond"/>
          <w:sz w:val="21"/>
          <w:szCs w:val="21"/>
        </w:rPr>
      </w:pPr>
    </w:p>
    <w:p w14:paraId="77EE7FB6" w14:textId="77777777" w:rsidR="00F2002B" w:rsidRPr="00FD2E27" w:rsidRDefault="005121B2">
      <w:pPr>
        <w:rPr>
          <w:rFonts w:ascii="Garamond" w:hAnsi="Garamond"/>
          <w:b/>
          <w:sz w:val="21"/>
          <w:szCs w:val="21"/>
        </w:rPr>
      </w:pPr>
      <w:r>
        <w:rPr>
          <w:rFonts w:ascii="Garamond" w:hAnsi="Garamond"/>
          <w:b/>
          <w:sz w:val="21"/>
          <w:szCs w:val="21"/>
        </w:rPr>
        <w:lastRenderedPageBreak/>
        <w:t>Consultant Activities:</w:t>
      </w:r>
    </w:p>
    <w:p w14:paraId="4189DB51" w14:textId="52312932" w:rsidR="00F645ED" w:rsidRPr="00BB68EE" w:rsidRDefault="00315EB7">
      <w:pPr>
        <w:rPr>
          <w:rFonts w:ascii="Garamond" w:hAnsi="Garamond"/>
          <w:sz w:val="21"/>
          <w:szCs w:val="21"/>
        </w:rPr>
      </w:pPr>
      <w:r w:rsidRPr="003F65D4">
        <w:rPr>
          <w:rFonts w:ascii="Garamond" w:hAnsi="Garamond"/>
          <w:color w:val="C00000"/>
          <w:sz w:val="21"/>
          <w:szCs w:val="21"/>
        </w:rPr>
        <w:t>Respond to the CCS secretariat team requests of graphic design</w:t>
      </w:r>
      <w:r>
        <w:rPr>
          <w:rFonts w:ascii="Garamond" w:hAnsi="Garamond"/>
          <w:sz w:val="21"/>
          <w:szCs w:val="21"/>
        </w:rPr>
        <w:t xml:space="preserve">. </w:t>
      </w:r>
    </w:p>
    <w:p w14:paraId="49C75CD3" w14:textId="77777777" w:rsidR="00F645ED" w:rsidRPr="00367B5B" w:rsidRDefault="00F645ED">
      <w:pPr>
        <w:rPr>
          <w:rFonts w:ascii="Garamond" w:hAnsi="Garamond"/>
          <w:sz w:val="21"/>
          <w:szCs w:val="21"/>
        </w:rPr>
      </w:pPr>
    </w:p>
    <w:p w14:paraId="0040D8F5" w14:textId="77777777" w:rsidR="00F2002B" w:rsidRPr="00FD2E27" w:rsidRDefault="005121B2">
      <w:pPr>
        <w:rPr>
          <w:rFonts w:ascii="Garamond" w:hAnsi="Garamond"/>
          <w:b/>
          <w:sz w:val="21"/>
          <w:szCs w:val="21"/>
        </w:rPr>
      </w:pPr>
      <w:r>
        <w:rPr>
          <w:rFonts w:ascii="Garamond" w:hAnsi="Garamond"/>
          <w:b/>
          <w:sz w:val="21"/>
          <w:szCs w:val="21"/>
        </w:rPr>
        <w:t>Consultant Deliverables:</w:t>
      </w:r>
    </w:p>
    <w:p w14:paraId="49E5F139" w14:textId="4E33E85C" w:rsidR="00F645ED" w:rsidRPr="003F65D4" w:rsidRDefault="00315EB7">
      <w:pPr>
        <w:rPr>
          <w:rFonts w:ascii="Garamond" w:hAnsi="Garamond"/>
          <w:color w:val="C00000"/>
          <w:sz w:val="21"/>
          <w:szCs w:val="21"/>
        </w:rPr>
      </w:pPr>
      <w:r w:rsidRPr="003F65D4">
        <w:rPr>
          <w:rFonts w:ascii="Garamond" w:hAnsi="Garamond"/>
          <w:color w:val="C00000"/>
          <w:sz w:val="21"/>
          <w:szCs w:val="21"/>
        </w:rPr>
        <w:t>High quality graphic design according to the standards above.</w:t>
      </w:r>
    </w:p>
    <w:p w14:paraId="342B3112" w14:textId="77777777" w:rsidR="00F645ED" w:rsidRPr="00367B5B" w:rsidRDefault="00F645ED">
      <w:pPr>
        <w:rPr>
          <w:rFonts w:ascii="Garamond" w:hAnsi="Garamond"/>
          <w:sz w:val="21"/>
          <w:szCs w:val="21"/>
        </w:rPr>
      </w:pPr>
    </w:p>
    <w:p w14:paraId="780647B1" w14:textId="77777777" w:rsidR="00F2002B" w:rsidRPr="00FD2E27" w:rsidRDefault="00D72694">
      <w:pPr>
        <w:rPr>
          <w:rFonts w:ascii="Garamond" w:hAnsi="Garamond"/>
          <w:b/>
          <w:sz w:val="21"/>
          <w:szCs w:val="21"/>
        </w:rPr>
      </w:pPr>
      <w:r w:rsidRPr="00FD2E27">
        <w:rPr>
          <w:rFonts w:ascii="Garamond" w:hAnsi="Garamond"/>
          <w:b/>
          <w:sz w:val="21"/>
          <w:szCs w:val="21"/>
        </w:rPr>
        <w:t>Timeframe / Schedule</w:t>
      </w:r>
      <w:r w:rsidR="00F2002B" w:rsidRPr="00FD2E27">
        <w:rPr>
          <w:rFonts w:ascii="Garamond" w:hAnsi="Garamond"/>
          <w:b/>
          <w:sz w:val="21"/>
          <w:szCs w:val="21"/>
        </w:rPr>
        <w:t xml:space="preserve">:  </w:t>
      </w:r>
    </w:p>
    <w:p w14:paraId="23F94E6F" w14:textId="7E778488" w:rsidR="00F645ED" w:rsidRPr="00BB68EE" w:rsidRDefault="003F65D4">
      <w:pPr>
        <w:rPr>
          <w:rFonts w:ascii="Garamond" w:hAnsi="Garamond"/>
          <w:color w:val="C00000"/>
          <w:sz w:val="21"/>
          <w:szCs w:val="21"/>
        </w:rPr>
      </w:pPr>
      <w:r>
        <w:rPr>
          <w:rFonts w:ascii="Garamond" w:hAnsi="Garamond"/>
          <w:color w:val="C00000"/>
          <w:sz w:val="21"/>
          <w:szCs w:val="21"/>
        </w:rPr>
        <w:t>This is a one-year consultancy contract.</w:t>
      </w:r>
    </w:p>
    <w:p w14:paraId="605F9696" w14:textId="77777777" w:rsidR="00002328" w:rsidRPr="00367B5B" w:rsidRDefault="00002328">
      <w:pPr>
        <w:rPr>
          <w:rFonts w:ascii="Garamond" w:hAnsi="Garamond"/>
          <w:sz w:val="21"/>
          <w:szCs w:val="21"/>
        </w:rPr>
      </w:pPr>
    </w:p>
    <w:p w14:paraId="4E20E24A" w14:textId="77777777" w:rsidR="00D72694" w:rsidRPr="00FD2E27" w:rsidRDefault="00800D65">
      <w:pPr>
        <w:rPr>
          <w:rFonts w:ascii="Garamond" w:hAnsi="Garamond"/>
          <w:b/>
          <w:sz w:val="21"/>
          <w:szCs w:val="21"/>
        </w:rPr>
      </w:pPr>
      <w:r>
        <w:rPr>
          <w:rFonts w:ascii="Garamond" w:hAnsi="Garamond"/>
          <w:b/>
          <w:sz w:val="21"/>
          <w:szCs w:val="21"/>
        </w:rPr>
        <w:t>The</w:t>
      </w:r>
      <w:r w:rsidR="00D72694" w:rsidRPr="00FD2E27">
        <w:rPr>
          <w:rFonts w:ascii="Garamond" w:hAnsi="Garamond"/>
          <w:b/>
          <w:sz w:val="21"/>
          <w:szCs w:val="21"/>
        </w:rPr>
        <w:t xml:space="preserve"> Consultant </w:t>
      </w:r>
      <w:r>
        <w:rPr>
          <w:rFonts w:ascii="Garamond" w:hAnsi="Garamond"/>
          <w:b/>
          <w:sz w:val="21"/>
          <w:szCs w:val="21"/>
        </w:rPr>
        <w:t xml:space="preserve">will </w:t>
      </w:r>
      <w:r w:rsidR="00D72694" w:rsidRPr="00FD2E27">
        <w:rPr>
          <w:rFonts w:ascii="Garamond" w:hAnsi="Garamond"/>
          <w:b/>
          <w:sz w:val="21"/>
          <w:szCs w:val="21"/>
        </w:rPr>
        <w:t>report to</w:t>
      </w:r>
      <w:r w:rsidR="00F2002B" w:rsidRPr="00FD2E27">
        <w:rPr>
          <w:rFonts w:ascii="Garamond" w:hAnsi="Garamond"/>
          <w:b/>
          <w:sz w:val="21"/>
          <w:szCs w:val="21"/>
        </w:rPr>
        <w:t xml:space="preserve">: </w:t>
      </w:r>
    </w:p>
    <w:p w14:paraId="5E961D01" w14:textId="51AC91FA" w:rsidR="00F2002B" w:rsidRPr="00BB68EE" w:rsidRDefault="003F65D4">
      <w:pPr>
        <w:rPr>
          <w:rFonts w:ascii="Garamond" w:hAnsi="Garamond"/>
          <w:color w:val="C00000"/>
          <w:sz w:val="21"/>
          <w:szCs w:val="21"/>
        </w:rPr>
      </w:pPr>
      <w:r>
        <w:rPr>
          <w:rFonts w:ascii="Garamond" w:hAnsi="Garamond"/>
          <w:color w:val="C00000"/>
          <w:sz w:val="21"/>
          <w:szCs w:val="21"/>
        </w:rPr>
        <w:t xml:space="preserve">The CCS </w:t>
      </w:r>
      <w:r w:rsidR="00234685">
        <w:rPr>
          <w:rFonts w:ascii="Garamond" w:hAnsi="Garamond"/>
          <w:color w:val="C00000"/>
          <w:sz w:val="21"/>
          <w:szCs w:val="21"/>
        </w:rPr>
        <w:t xml:space="preserve">Policy and Advocacy Senior </w:t>
      </w:r>
      <w:r>
        <w:rPr>
          <w:rFonts w:ascii="Garamond" w:hAnsi="Garamond"/>
          <w:color w:val="C00000"/>
          <w:sz w:val="21"/>
          <w:szCs w:val="21"/>
        </w:rPr>
        <w:t xml:space="preserve">Manger </w:t>
      </w:r>
    </w:p>
    <w:p w14:paraId="0EB36AB1" w14:textId="77777777" w:rsidR="00002328" w:rsidRPr="00367B5B" w:rsidRDefault="00002328">
      <w:pPr>
        <w:rPr>
          <w:rFonts w:ascii="Garamond" w:hAnsi="Garamond"/>
          <w:sz w:val="21"/>
          <w:szCs w:val="21"/>
        </w:rPr>
      </w:pPr>
    </w:p>
    <w:p w14:paraId="1410C4C5" w14:textId="77777777" w:rsidR="00F2002B" w:rsidRPr="00FD2E27" w:rsidRDefault="00800D65">
      <w:pPr>
        <w:rPr>
          <w:rFonts w:ascii="Garamond" w:hAnsi="Garamond"/>
          <w:b/>
          <w:sz w:val="21"/>
          <w:szCs w:val="21"/>
        </w:rPr>
      </w:pPr>
      <w:r>
        <w:rPr>
          <w:rFonts w:ascii="Garamond" w:hAnsi="Garamond"/>
          <w:b/>
          <w:sz w:val="21"/>
          <w:szCs w:val="21"/>
        </w:rPr>
        <w:t>The</w:t>
      </w:r>
      <w:r w:rsidR="00D72694" w:rsidRPr="00FD2E27">
        <w:rPr>
          <w:rFonts w:ascii="Garamond" w:hAnsi="Garamond"/>
          <w:b/>
          <w:sz w:val="21"/>
          <w:szCs w:val="21"/>
        </w:rPr>
        <w:t xml:space="preserve"> Consultant </w:t>
      </w:r>
      <w:r>
        <w:rPr>
          <w:rFonts w:ascii="Garamond" w:hAnsi="Garamond"/>
          <w:b/>
          <w:sz w:val="21"/>
          <w:szCs w:val="21"/>
        </w:rPr>
        <w:t xml:space="preserve">will </w:t>
      </w:r>
      <w:r w:rsidR="00D72694" w:rsidRPr="00FD2E27">
        <w:rPr>
          <w:rFonts w:ascii="Garamond" w:hAnsi="Garamond"/>
          <w:b/>
          <w:sz w:val="21"/>
          <w:szCs w:val="21"/>
        </w:rPr>
        <w:t>work closely with:</w:t>
      </w:r>
    </w:p>
    <w:p w14:paraId="62598372" w14:textId="72D2EEF3" w:rsidR="00D72694" w:rsidRPr="00BB68EE" w:rsidRDefault="003F65D4">
      <w:pPr>
        <w:rPr>
          <w:rFonts w:ascii="Garamond" w:hAnsi="Garamond"/>
          <w:color w:val="C00000"/>
          <w:sz w:val="21"/>
          <w:szCs w:val="21"/>
        </w:rPr>
      </w:pPr>
      <w:r>
        <w:rPr>
          <w:rFonts w:ascii="Garamond" w:hAnsi="Garamond"/>
          <w:color w:val="C00000"/>
          <w:sz w:val="21"/>
          <w:szCs w:val="21"/>
        </w:rPr>
        <w:t xml:space="preserve">The CCS secretariat team and partner organizations as needed. </w:t>
      </w:r>
    </w:p>
    <w:p w14:paraId="71FEF6D1" w14:textId="77777777" w:rsidR="00277581" w:rsidRDefault="00277581" w:rsidP="00277581">
      <w:pPr>
        <w:rPr>
          <w:rFonts w:ascii="Garamond" w:hAnsi="Garamond"/>
          <w:b/>
          <w:sz w:val="21"/>
          <w:szCs w:val="21"/>
        </w:rPr>
      </w:pPr>
    </w:p>
    <w:p w14:paraId="5D4FA171" w14:textId="77777777" w:rsidR="00277581" w:rsidRDefault="00277581" w:rsidP="004F4307">
      <w:pPr>
        <w:rPr>
          <w:rFonts w:ascii="Garamond" w:hAnsi="Garamond"/>
          <w:b/>
          <w:sz w:val="21"/>
          <w:szCs w:val="21"/>
        </w:rPr>
      </w:pPr>
      <w:r w:rsidRPr="004F4307">
        <w:rPr>
          <w:rFonts w:ascii="Garamond" w:hAnsi="Garamond"/>
          <w:b/>
          <w:sz w:val="21"/>
          <w:szCs w:val="21"/>
        </w:rPr>
        <w:t>Required Experience &amp; Skills:</w:t>
      </w:r>
    </w:p>
    <w:p w14:paraId="0E270117" w14:textId="257F03AE" w:rsidR="004F4307" w:rsidRPr="003F65D4" w:rsidRDefault="003F65D4" w:rsidP="004F4307">
      <w:pPr>
        <w:pStyle w:val="ListParagraph"/>
        <w:numPr>
          <w:ilvl w:val="1"/>
          <w:numId w:val="19"/>
        </w:numPr>
        <w:rPr>
          <w:rFonts w:ascii="Garamond" w:hAnsi="Garamond"/>
          <w:color w:val="C00000"/>
          <w:sz w:val="21"/>
          <w:szCs w:val="21"/>
        </w:rPr>
      </w:pPr>
      <w:r w:rsidRPr="003F65D4">
        <w:rPr>
          <w:rFonts w:ascii="Garamond" w:hAnsi="Garamond"/>
          <w:color w:val="C00000"/>
          <w:sz w:val="21"/>
          <w:szCs w:val="21"/>
        </w:rPr>
        <w:t xml:space="preserve">More than 5 years of experience </w:t>
      </w:r>
    </w:p>
    <w:p w14:paraId="30433010" w14:textId="054124E3" w:rsidR="003F65D4" w:rsidRDefault="003F65D4" w:rsidP="004F4307">
      <w:pPr>
        <w:pStyle w:val="ListParagraph"/>
        <w:numPr>
          <w:ilvl w:val="1"/>
          <w:numId w:val="19"/>
        </w:numPr>
        <w:rPr>
          <w:rFonts w:ascii="Garamond" w:hAnsi="Garamond"/>
          <w:color w:val="C00000"/>
          <w:sz w:val="21"/>
          <w:szCs w:val="21"/>
        </w:rPr>
      </w:pPr>
      <w:r w:rsidRPr="003F65D4">
        <w:rPr>
          <w:rFonts w:ascii="Garamond" w:hAnsi="Garamond"/>
          <w:color w:val="C00000"/>
          <w:sz w:val="21"/>
          <w:szCs w:val="21"/>
        </w:rPr>
        <w:t xml:space="preserve">Relevant qualifications </w:t>
      </w:r>
      <w:r>
        <w:rPr>
          <w:rFonts w:ascii="Garamond" w:hAnsi="Garamond"/>
          <w:color w:val="C00000"/>
          <w:sz w:val="21"/>
          <w:szCs w:val="21"/>
        </w:rPr>
        <w:t xml:space="preserve">and certificates </w:t>
      </w:r>
    </w:p>
    <w:p w14:paraId="7F6B5E71" w14:textId="509F6E2D" w:rsidR="003F65D4" w:rsidRPr="003F65D4" w:rsidRDefault="003F65D4" w:rsidP="004F4307">
      <w:pPr>
        <w:pStyle w:val="ListParagraph"/>
        <w:numPr>
          <w:ilvl w:val="1"/>
          <w:numId w:val="19"/>
        </w:numPr>
        <w:rPr>
          <w:rFonts w:ascii="Garamond" w:hAnsi="Garamond"/>
          <w:color w:val="C00000"/>
          <w:sz w:val="21"/>
          <w:szCs w:val="21"/>
        </w:rPr>
      </w:pPr>
      <w:r>
        <w:rPr>
          <w:rFonts w:ascii="Garamond" w:hAnsi="Garamond"/>
          <w:color w:val="C00000"/>
          <w:sz w:val="21"/>
          <w:szCs w:val="21"/>
        </w:rPr>
        <w:t>Master of different design technologies and tools</w:t>
      </w:r>
    </w:p>
    <w:p w14:paraId="09617666" w14:textId="77777777" w:rsidR="00277581" w:rsidRPr="00FD2E27" w:rsidRDefault="00277581">
      <w:pPr>
        <w:rPr>
          <w:rFonts w:ascii="Garamond" w:hAnsi="Garamond"/>
          <w:i/>
          <w:sz w:val="21"/>
          <w:szCs w:val="21"/>
        </w:rPr>
      </w:pPr>
    </w:p>
    <w:p w14:paraId="7B07CC84" w14:textId="2AC3EC36" w:rsidR="004F4307" w:rsidRPr="003F65D4" w:rsidRDefault="003F65D4" w:rsidP="003F65D4">
      <w:pPr>
        <w:rPr>
          <w:rFonts w:ascii="Garamond" w:hAnsi="Garamond"/>
          <w:b/>
          <w:sz w:val="21"/>
          <w:szCs w:val="21"/>
        </w:rPr>
      </w:pPr>
      <w:r w:rsidRPr="003F65D4">
        <w:rPr>
          <w:rFonts w:ascii="Garamond" w:hAnsi="Garamond"/>
          <w:b/>
          <w:sz w:val="21"/>
          <w:szCs w:val="21"/>
        </w:rPr>
        <w:t xml:space="preserve">Please provide us with a detailed proposal including your rates, estimated turnaround time, </w:t>
      </w:r>
      <w:r>
        <w:rPr>
          <w:rFonts w:ascii="Garamond" w:hAnsi="Garamond"/>
          <w:b/>
          <w:sz w:val="21"/>
          <w:szCs w:val="21"/>
        </w:rPr>
        <w:t xml:space="preserve">CVs, </w:t>
      </w:r>
      <w:r w:rsidRPr="003F65D4">
        <w:rPr>
          <w:rFonts w:ascii="Garamond" w:hAnsi="Garamond"/>
          <w:b/>
          <w:sz w:val="21"/>
          <w:szCs w:val="21"/>
        </w:rPr>
        <w:t>portfolio of previous work, and any other relevant information.</w:t>
      </w:r>
      <w:r w:rsidR="00F2002B" w:rsidRPr="003F65D4">
        <w:rPr>
          <w:rFonts w:ascii="Garamond" w:hAnsi="Garamond"/>
          <w:b/>
          <w:sz w:val="21"/>
          <w:szCs w:val="21"/>
        </w:rPr>
        <w:tab/>
      </w:r>
    </w:p>
    <w:p w14:paraId="615E302D" w14:textId="77777777" w:rsidR="004F4307" w:rsidRPr="004F4307" w:rsidRDefault="004F4307" w:rsidP="00593456">
      <w:pPr>
        <w:rPr>
          <w:rFonts w:ascii="Garamond" w:hAnsi="Garamond"/>
          <w:sz w:val="21"/>
          <w:szCs w:val="21"/>
          <w:u w:val="single"/>
        </w:rPr>
      </w:pPr>
    </w:p>
    <w:p w14:paraId="756B0A48" w14:textId="77777777" w:rsidR="004F4307" w:rsidRPr="004F4307" w:rsidRDefault="004F4307" w:rsidP="004F4307">
      <w:pPr>
        <w:pStyle w:val="NormalWeb"/>
        <w:shd w:val="clear" w:color="auto" w:fill="FFFFFF"/>
        <w:spacing w:before="0" w:beforeAutospacing="0" w:after="0" w:afterAutospacing="0"/>
        <w:rPr>
          <w:rFonts w:ascii="Garamond" w:hAnsi="Garamond" w:cs="Arial"/>
          <w:color w:val="C00000"/>
          <w:sz w:val="21"/>
          <w:szCs w:val="21"/>
        </w:rPr>
      </w:pPr>
      <w:r w:rsidRPr="004F4307">
        <w:rPr>
          <w:rFonts w:ascii="Garamond" w:hAnsi="Garamond" w:cs="Arial"/>
          <w:b/>
          <w:bCs/>
          <w:color w:val="C00000"/>
          <w:sz w:val="21"/>
          <w:szCs w:val="21"/>
        </w:rPr>
        <w:t>Diversity, Equity &amp; Inclusion</w:t>
      </w:r>
      <w:r w:rsidRPr="004F4307">
        <w:rPr>
          <w:rFonts w:ascii="Garamond" w:hAnsi="Garamond" w:cs="Arial"/>
          <w:b/>
          <w:bCs/>
          <w:color w:val="C00000"/>
          <w:sz w:val="21"/>
          <w:szCs w:val="21"/>
        </w:rPr>
        <w:br/>
      </w:r>
      <w:r w:rsidRPr="004F4307">
        <w:rPr>
          <w:rFonts w:ascii="Garamond" w:hAnsi="Garamond" w:cs="Arial"/>
          <w:sz w:val="21"/>
          <w:szCs w:val="21"/>
        </w:rPr>
        <w:t>Achieving our mission begins with how we build our team and work together. Through our commitment to enriching our organization with people of different origins, beliefs, backgrounds, and ways of thinking, we are better able to leverage the collective power of our teams and solve the world’s most complex challenges. We strive for a culture of trust and respect, where everyone contributes their perspectives and authentic selves, reaches their potential as individuals and teams, and collaborates to do the best work of their lives. </w:t>
      </w:r>
    </w:p>
    <w:p w14:paraId="2676677D" w14:textId="77777777" w:rsidR="004F4307" w:rsidRPr="004F4307" w:rsidRDefault="004F4307" w:rsidP="004F4307">
      <w:pPr>
        <w:pStyle w:val="NormalWeb"/>
        <w:shd w:val="clear" w:color="auto" w:fill="FFFFFF"/>
        <w:spacing w:before="0" w:beforeAutospacing="0" w:after="280" w:afterAutospacing="0"/>
        <w:rPr>
          <w:rFonts w:ascii="Garamond" w:hAnsi="Garamond"/>
          <w:sz w:val="21"/>
          <w:szCs w:val="21"/>
        </w:rPr>
      </w:pPr>
      <w:r w:rsidRPr="004F4307">
        <w:rPr>
          <w:rFonts w:ascii="Garamond" w:hAnsi="Garamond" w:cs="Arial"/>
          <w:sz w:val="21"/>
          <w:szCs w:val="21"/>
        </w:rPr>
        <w:t>We recognize that diversity and inclusion is a journey, and we are committed to learning, listening and evolving to become more diverse, equitable and inclusive than we are today.</w:t>
      </w:r>
    </w:p>
    <w:p w14:paraId="276CFFA7" w14:textId="77777777" w:rsidR="004F4307" w:rsidRPr="004F4307" w:rsidRDefault="004F4307" w:rsidP="004F4307">
      <w:pPr>
        <w:pStyle w:val="NormalWeb"/>
        <w:shd w:val="clear" w:color="auto" w:fill="FFFFFF"/>
        <w:spacing w:before="0" w:beforeAutospacing="0" w:after="0" w:afterAutospacing="0"/>
        <w:rPr>
          <w:rFonts w:ascii="Garamond" w:hAnsi="Garamond" w:cs="Arial"/>
          <w:b/>
          <w:bCs/>
          <w:sz w:val="21"/>
          <w:szCs w:val="21"/>
        </w:rPr>
      </w:pPr>
      <w:r w:rsidRPr="004F4307">
        <w:rPr>
          <w:rFonts w:ascii="Garamond" w:hAnsi="Garamond" w:cs="Arial"/>
          <w:b/>
          <w:bCs/>
          <w:color w:val="C00000"/>
          <w:sz w:val="21"/>
          <w:szCs w:val="21"/>
        </w:rPr>
        <w:t>Equal Employment Opportunity</w:t>
      </w:r>
      <w:r w:rsidRPr="004F4307">
        <w:rPr>
          <w:rFonts w:ascii="Garamond" w:hAnsi="Garamond" w:cs="Arial"/>
          <w:b/>
          <w:bCs/>
          <w:sz w:val="21"/>
          <w:szCs w:val="21"/>
        </w:rPr>
        <w:br/>
      </w:r>
      <w:r w:rsidRPr="004F4307">
        <w:rPr>
          <w:rFonts w:ascii="Garamond" w:hAnsi="Garamond" w:cs="Arial"/>
          <w:sz w:val="21"/>
          <w:szCs w:val="21"/>
        </w:rPr>
        <w:t>We are committed to providing an environment of respect and psychological safety where equal employment opportunities are available to all. We do not engage in or tolerate discrimination on the basis of race, color, gender identity, gender expression, religion, age, sexual orientation, national or ethnic origin, disability (including HIV/AIDS status), marital status, military veteran status or any other protected group in the locations where we work.</w:t>
      </w:r>
    </w:p>
    <w:p w14:paraId="1B9869F6" w14:textId="77777777" w:rsidR="004F4307" w:rsidRPr="004F4307" w:rsidRDefault="004F4307" w:rsidP="004F4307">
      <w:pPr>
        <w:pStyle w:val="NormalWeb"/>
        <w:shd w:val="clear" w:color="auto" w:fill="FFFFFF"/>
        <w:spacing w:before="0" w:beforeAutospacing="0" w:after="0" w:afterAutospacing="0"/>
        <w:rPr>
          <w:rFonts w:ascii="Garamond" w:hAnsi="Garamond"/>
          <w:sz w:val="21"/>
          <w:szCs w:val="21"/>
        </w:rPr>
      </w:pPr>
      <w:r w:rsidRPr="004F4307">
        <w:rPr>
          <w:rFonts w:ascii="Garamond" w:hAnsi="Garamond" w:cs="Arial"/>
          <w:sz w:val="21"/>
          <w:szCs w:val="21"/>
        </w:rPr>
        <w:t> </w:t>
      </w:r>
    </w:p>
    <w:p w14:paraId="4125B000" w14:textId="77777777" w:rsidR="004F4307" w:rsidRPr="004F4307" w:rsidRDefault="004F4307" w:rsidP="004F4307">
      <w:pPr>
        <w:pStyle w:val="NormalWeb"/>
        <w:shd w:val="clear" w:color="auto" w:fill="FFFFFF"/>
        <w:spacing w:before="0" w:beforeAutospacing="0" w:after="0" w:afterAutospacing="0"/>
        <w:rPr>
          <w:rFonts w:ascii="Garamond" w:hAnsi="Garamond" w:cs="Arial"/>
          <w:b/>
          <w:bCs/>
          <w:sz w:val="21"/>
          <w:szCs w:val="21"/>
        </w:rPr>
      </w:pPr>
      <w:r w:rsidRPr="004F4307">
        <w:rPr>
          <w:rFonts w:ascii="Garamond" w:hAnsi="Garamond" w:cs="Arial"/>
          <w:b/>
          <w:bCs/>
          <w:color w:val="C00000"/>
          <w:sz w:val="21"/>
          <w:szCs w:val="21"/>
        </w:rPr>
        <w:t>Safeguarding &amp; Ethics</w:t>
      </w:r>
      <w:r w:rsidRPr="004F4307">
        <w:rPr>
          <w:rFonts w:ascii="Garamond" w:hAnsi="Garamond" w:cs="Arial"/>
          <w:b/>
          <w:bCs/>
          <w:sz w:val="21"/>
          <w:szCs w:val="21"/>
        </w:rPr>
        <w:br/>
      </w:r>
      <w:r w:rsidRPr="004F4307">
        <w:rPr>
          <w:rFonts w:ascii="Garamond" w:hAnsi="Garamond" w:cs="Arial"/>
          <w:sz w:val="21"/>
          <w:szCs w:val="21"/>
        </w:rPr>
        <w:t>Mercy Corps team members are expected to support all efforts toward accountability, specifically to our stakeholders and to international standards guiding international relief and development work, while actively engaging communities as equal partners in the design, monitoring and evaluation of our field projects. Team members are expected to conduct themselves in a professional manner and respect local laws, customs and MC's policies, procedures, and values at all times and in all in-country venues.</w:t>
      </w:r>
    </w:p>
    <w:p w14:paraId="5DDDBB3A" w14:textId="77777777" w:rsidR="004F4307" w:rsidRDefault="004F4307" w:rsidP="004F4307">
      <w:pPr>
        <w:pStyle w:val="NormalWeb"/>
        <w:shd w:val="clear" w:color="auto" w:fill="FFFFFF"/>
        <w:spacing w:before="0" w:beforeAutospacing="0" w:after="0" w:afterAutospacing="0"/>
        <w:rPr>
          <w:rFonts w:ascii="Helvetica" w:hAnsi="Helvetica"/>
          <w:color w:val="333333"/>
          <w:sz w:val="20"/>
          <w:szCs w:val="20"/>
        </w:rPr>
      </w:pPr>
      <w:r>
        <w:rPr>
          <w:rFonts w:ascii="Arial" w:hAnsi="Arial" w:cs="Arial"/>
          <w:color w:val="4C515A"/>
          <w:sz w:val="22"/>
          <w:szCs w:val="22"/>
        </w:rPr>
        <w:t> </w:t>
      </w:r>
    </w:p>
    <w:p w14:paraId="1E648800" w14:textId="77777777" w:rsidR="004F4307" w:rsidRPr="00020B82" w:rsidRDefault="004F4307" w:rsidP="00593456">
      <w:pPr>
        <w:rPr>
          <w:rFonts w:ascii="Garamond" w:hAnsi="Garamond"/>
          <w:b/>
          <w:i/>
          <w:sz w:val="22"/>
          <w:szCs w:val="22"/>
        </w:rPr>
      </w:pPr>
    </w:p>
    <w:p w14:paraId="11C21902" w14:textId="77777777" w:rsidR="008832E4" w:rsidRPr="00FD2E27" w:rsidRDefault="008832E4">
      <w:pPr>
        <w:rPr>
          <w:rFonts w:ascii="Garamond" w:hAnsi="Garamond"/>
          <w:b/>
          <w:i/>
          <w:sz w:val="21"/>
          <w:szCs w:val="21"/>
        </w:rPr>
      </w:pPr>
    </w:p>
    <w:sectPr w:rsidR="008832E4" w:rsidRPr="00FD2E27">
      <w:headerReference w:type="default" r:id="rId8"/>
      <w:footerReference w:type="default" r:id="rId9"/>
      <w:pgSz w:w="12240" w:h="15840"/>
      <w:pgMar w:top="36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89876" w14:textId="77777777" w:rsidR="00257E58" w:rsidRDefault="00257E58">
      <w:r>
        <w:separator/>
      </w:r>
    </w:p>
  </w:endnote>
  <w:endnote w:type="continuationSeparator" w:id="0">
    <w:p w14:paraId="3B27E68C" w14:textId="77777777" w:rsidR="00257E58" w:rsidRDefault="0025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C2164" w14:textId="77777777" w:rsidR="00BB7F9C" w:rsidRPr="00F2002B" w:rsidRDefault="00BB7F9C" w:rsidP="00D72694">
    <w:pPr>
      <w:pStyle w:val="Footer"/>
      <w:rPr>
        <w:i/>
        <w:sz w:val="16"/>
        <w:szCs w:val="16"/>
      </w:rPr>
    </w:pPr>
    <w:r>
      <w:rPr>
        <w:i/>
        <w:sz w:val="16"/>
        <w:szCs w:val="16"/>
      </w:rPr>
      <w:t xml:space="preserve">Scope of Work Template – Edited </w:t>
    </w:r>
    <w:r w:rsidR="002F04F4">
      <w:rPr>
        <w:i/>
        <w:sz w:val="16"/>
        <w:szCs w:val="16"/>
      </w:rPr>
      <w:t>3/16/2017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436B5" w14:textId="77777777" w:rsidR="00257E58" w:rsidRDefault="00257E58">
      <w:r>
        <w:separator/>
      </w:r>
    </w:p>
  </w:footnote>
  <w:footnote w:type="continuationSeparator" w:id="0">
    <w:p w14:paraId="697D2F7E" w14:textId="77777777" w:rsidR="00257E58" w:rsidRDefault="00257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7BC31" w14:textId="77777777" w:rsidR="00022534" w:rsidRDefault="00356AD2" w:rsidP="00D72694">
    <w:pPr>
      <w:pStyle w:val="Title"/>
      <w:rPr>
        <w:color w:val="FF0000"/>
        <w:sz w:val="28"/>
      </w:rPr>
    </w:pPr>
    <w:r>
      <w:rPr>
        <w:noProof/>
      </w:rPr>
      <w:drawing>
        <wp:inline distT="0" distB="0" distL="0" distR="0" wp14:anchorId="04684159" wp14:editId="2E9FA024">
          <wp:extent cx="2722880" cy="965200"/>
          <wp:effectExtent l="0" t="0" r="0" b="0"/>
          <wp:docPr id="1" name="Picture 1" descr="MCbrand_Logo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brand_Logo_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2880" cy="965200"/>
                  </a:xfrm>
                  <a:prstGeom prst="rect">
                    <a:avLst/>
                  </a:prstGeom>
                  <a:noFill/>
                  <a:ln>
                    <a:noFill/>
                  </a:ln>
                </pic:spPr>
              </pic:pic>
            </a:graphicData>
          </a:graphic>
        </wp:inline>
      </w:drawing>
    </w:r>
  </w:p>
  <w:p w14:paraId="5D8B813C" w14:textId="77777777" w:rsidR="00022534" w:rsidRPr="00181AE9" w:rsidRDefault="00336A49">
    <w:pPr>
      <w:pStyle w:val="Header"/>
      <w:jc w:val="center"/>
      <w:rPr>
        <w:rFonts w:ascii="Garamond" w:hAnsi="Garamond"/>
        <w:sz w:val="28"/>
        <w:szCs w:val="28"/>
      </w:rPr>
    </w:pPr>
    <w:r>
      <w:rPr>
        <w:rFonts w:ascii="Garamond" w:hAnsi="Garamond"/>
        <w:sz w:val="28"/>
        <w:szCs w:val="28"/>
      </w:rPr>
      <w:t>Scope of Work Template for Consultants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A221F"/>
    <w:multiLevelType w:val="hybridMultilevel"/>
    <w:tmpl w:val="5D62D4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C5D7B73"/>
    <w:multiLevelType w:val="hybridMultilevel"/>
    <w:tmpl w:val="60FAD8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F7107BA"/>
    <w:multiLevelType w:val="hybridMultilevel"/>
    <w:tmpl w:val="3FE484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F23437B"/>
    <w:multiLevelType w:val="multilevel"/>
    <w:tmpl w:val="18D62AA4"/>
    <w:lvl w:ilvl="0">
      <w:start w:val="5"/>
      <w:numFmt w:val="decimal"/>
      <w:lvlText w:val="%1"/>
      <w:lvlJc w:val="left"/>
      <w:pPr>
        <w:ind w:left="360" w:hanging="360"/>
      </w:pPr>
      <w:rPr>
        <w:rFonts w:ascii="Times New Roman" w:hAnsi="Times New Roman" w:hint="default"/>
        <w:sz w:val="19"/>
      </w:rPr>
    </w:lvl>
    <w:lvl w:ilvl="1">
      <w:start w:val="1"/>
      <w:numFmt w:val="bullet"/>
      <w:lvlText w:val=""/>
      <w:lvlJc w:val="left"/>
      <w:pPr>
        <w:ind w:left="720" w:hanging="360"/>
      </w:pPr>
      <w:rPr>
        <w:rFonts w:ascii="Symbol" w:hAnsi="Symbol" w:hint="default"/>
        <w:sz w:val="19"/>
      </w:rPr>
    </w:lvl>
    <w:lvl w:ilvl="2">
      <w:start w:val="1"/>
      <w:numFmt w:val="decimal"/>
      <w:lvlText w:val="%1-%2.%3"/>
      <w:lvlJc w:val="left"/>
      <w:pPr>
        <w:ind w:left="1440" w:hanging="720"/>
      </w:pPr>
      <w:rPr>
        <w:rFonts w:ascii="Times New Roman" w:hAnsi="Times New Roman" w:hint="default"/>
        <w:sz w:val="19"/>
      </w:rPr>
    </w:lvl>
    <w:lvl w:ilvl="3">
      <w:start w:val="1"/>
      <w:numFmt w:val="decimal"/>
      <w:lvlText w:val="%1-%2.%3.%4"/>
      <w:lvlJc w:val="left"/>
      <w:pPr>
        <w:ind w:left="2160" w:hanging="1080"/>
      </w:pPr>
      <w:rPr>
        <w:rFonts w:ascii="Times New Roman" w:hAnsi="Times New Roman" w:hint="default"/>
        <w:sz w:val="19"/>
      </w:rPr>
    </w:lvl>
    <w:lvl w:ilvl="4">
      <w:start w:val="1"/>
      <w:numFmt w:val="decimal"/>
      <w:lvlText w:val="%1-%2.%3.%4.%5"/>
      <w:lvlJc w:val="left"/>
      <w:pPr>
        <w:ind w:left="2520" w:hanging="1080"/>
      </w:pPr>
      <w:rPr>
        <w:rFonts w:ascii="Times New Roman" w:hAnsi="Times New Roman" w:hint="default"/>
        <w:sz w:val="19"/>
      </w:rPr>
    </w:lvl>
    <w:lvl w:ilvl="5">
      <w:start w:val="1"/>
      <w:numFmt w:val="decimal"/>
      <w:lvlText w:val="%1-%2.%3.%4.%5.%6"/>
      <w:lvlJc w:val="left"/>
      <w:pPr>
        <w:ind w:left="3240" w:hanging="1440"/>
      </w:pPr>
      <w:rPr>
        <w:rFonts w:ascii="Times New Roman" w:hAnsi="Times New Roman" w:hint="default"/>
        <w:sz w:val="19"/>
      </w:rPr>
    </w:lvl>
    <w:lvl w:ilvl="6">
      <w:start w:val="1"/>
      <w:numFmt w:val="decimal"/>
      <w:lvlText w:val="%1-%2.%3.%4.%5.%6.%7"/>
      <w:lvlJc w:val="left"/>
      <w:pPr>
        <w:ind w:left="3600" w:hanging="1440"/>
      </w:pPr>
      <w:rPr>
        <w:rFonts w:ascii="Times New Roman" w:hAnsi="Times New Roman" w:hint="default"/>
        <w:sz w:val="19"/>
      </w:rPr>
    </w:lvl>
    <w:lvl w:ilvl="7">
      <w:start w:val="1"/>
      <w:numFmt w:val="decimal"/>
      <w:lvlText w:val="%1-%2.%3.%4.%5.%6.%7.%8"/>
      <w:lvlJc w:val="left"/>
      <w:pPr>
        <w:ind w:left="4320" w:hanging="1800"/>
      </w:pPr>
      <w:rPr>
        <w:rFonts w:ascii="Times New Roman" w:hAnsi="Times New Roman" w:hint="default"/>
        <w:sz w:val="19"/>
      </w:rPr>
    </w:lvl>
    <w:lvl w:ilvl="8">
      <w:start w:val="1"/>
      <w:numFmt w:val="decimal"/>
      <w:lvlText w:val="%1-%2.%3.%4.%5.%6.%7.%8.%9"/>
      <w:lvlJc w:val="left"/>
      <w:pPr>
        <w:ind w:left="4680" w:hanging="1800"/>
      </w:pPr>
      <w:rPr>
        <w:rFonts w:ascii="Times New Roman" w:hAnsi="Times New Roman" w:hint="default"/>
        <w:sz w:val="19"/>
      </w:rPr>
    </w:lvl>
  </w:abstractNum>
  <w:abstractNum w:abstractNumId="4" w15:restartNumberingAfterBreak="0">
    <w:nsid w:val="24D421A7"/>
    <w:multiLevelType w:val="hybridMultilevel"/>
    <w:tmpl w:val="8C0626AA"/>
    <w:lvl w:ilvl="0" w:tplc="8B78E484">
      <w:start w:val="1"/>
      <w:numFmt w:val="bullet"/>
      <w:lvlText w:val=""/>
      <w:lvlJc w:val="left"/>
      <w:pPr>
        <w:tabs>
          <w:tab w:val="num" w:pos="720"/>
        </w:tabs>
        <w:ind w:left="720" w:hanging="360"/>
      </w:pPr>
      <w:rPr>
        <w:rFonts w:ascii="Symbol" w:hAnsi="Symbol" w:hint="default"/>
      </w:rPr>
    </w:lvl>
    <w:lvl w:ilvl="1" w:tplc="31AA94A6" w:tentative="1">
      <w:start w:val="1"/>
      <w:numFmt w:val="bullet"/>
      <w:lvlText w:val="o"/>
      <w:lvlJc w:val="left"/>
      <w:pPr>
        <w:tabs>
          <w:tab w:val="num" w:pos="1440"/>
        </w:tabs>
        <w:ind w:left="1440" w:hanging="360"/>
      </w:pPr>
      <w:rPr>
        <w:rFonts w:ascii="Courier New" w:hAnsi="Courier New" w:hint="default"/>
      </w:rPr>
    </w:lvl>
    <w:lvl w:ilvl="2" w:tplc="1B68C0D8" w:tentative="1">
      <w:start w:val="1"/>
      <w:numFmt w:val="bullet"/>
      <w:lvlText w:val=""/>
      <w:lvlJc w:val="left"/>
      <w:pPr>
        <w:tabs>
          <w:tab w:val="num" w:pos="2160"/>
        </w:tabs>
        <w:ind w:left="2160" w:hanging="360"/>
      </w:pPr>
      <w:rPr>
        <w:rFonts w:ascii="Wingdings" w:hAnsi="Wingdings" w:hint="default"/>
      </w:rPr>
    </w:lvl>
    <w:lvl w:ilvl="3" w:tplc="A92C742C" w:tentative="1">
      <w:start w:val="1"/>
      <w:numFmt w:val="bullet"/>
      <w:lvlText w:val=""/>
      <w:lvlJc w:val="left"/>
      <w:pPr>
        <w:tabs>
          <w:tab w:val="num" w:pos="2880"/>
        </w:tabs>
        <w:ind w:left="2880" w:hanging="360"/>
      </w:pPr>
      <w:rPr>
        <w:rFonts w:ascii="Symbol" w:hAnsi="Symbol" w:hint="default"/>
      </w:rPr>
    </w:lvl>
    <w:lvl w:ilvl="4" w:tplc="295AC606" w:tentative="1">
      <w:start w:val="1"/>
      <w:numFmt w:val="bullet"/>
      <w:lvlText w:val="o"/>
      <w:lvlJc w:val="left"/>
      <w:pPr>
        <w:tabs>
          <w:tab w:val="num" w:pos="3600"/>
        </w:tabs>
        <w:ind w:left="3600" w:hanging="360"/>
      </w:pPr>
      <w:rPr>
        <w:rFonts w:ascii="Courier New" w:hAnsi="Courier New" w:hint="default"/>
      </w:rPr>
    </w:lvl>
    <w:lvl w:ilvl="5" w:tplc="578A9EBA" w:tentative="1">
      <w:start w:val="1"/>
      <w:numFmt w:val="bullet"/>
      <w:lvlText w:val=""/>
      <w:lvlJc w:val="left"/>
      <w:pPr>
        <w:tabs>
          <w:tab w:val="num" w:pos="4320"/>
        </w:tabs>
        <w:ind w:left="4320" w:hanging="360"/>
      </w:pPr>
      <w:rPr>
        <w:rFonts w:ascii="Wingdings" w:hAnsi="Wingdings" w:hint="default"/>
      </w:rPr>
    </w:lvl>
    <w:lvl w:ilvl="6" w:tplc="E7F68016" w:tentative="1">
      <w:start w:val="1"/>
      <w:numFmt w:val="bullet"/>
      <w:lvlText w:val=""/>
      <w:lvlJc w:val="left"/>
      <w:pPr>
        <w:tabs>
          <w:tab w:val="num" w:pos="5040"/>
        </w:tabs>
        <w:ind w:left="5040" w:hanging="360"/>
      </w:pPr>
      <w:rPr>
        <w:rFonts w:ascii="Symbol" w:hAnsi="Symbol" w:hint="default"/>
      </w:rPr>
    </w:lvl>
    <w:lvl w:ilvl="7" w:tplc="65E4689A" w:tentative="1">
      <w:start w:val="1"/>
      <w:numFmt w:val="bullet"/>
      <w:lvlText w:val="o"/>
      <w:lvlJc w:val="left"/>
      <w:pPr>
        <w:tabs>
          <w:tab w:val="num" w:pos="5760"/>
        </w:tabs>
        <w:ind w:left="5760" w:hanging="360"/>
      </w:pPr>
      <w:rPr>
        <w:rFonts w:ascii="Courier New" w:hAnsi="Courier New" w:hint="default"/>
      </w:rPr>
    </w:lvl>
    <w:lvl w:ilvl="8" w:tplc="6284BD4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030355"/>
    <w:multiLevelType w:val="hybridMultilevel"/>
    <w:tmpl w:val="E7044A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84B7F41"/>
    <w:multiLevelType w:val="hybridMultilevel"/>
    <w:tmpl w:val="79A8B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CF332E"/>
    <w:multiLevelType w:val="hybridMultilevel"/>
    <w:tmpl w:val="59BE65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C866AB4"/>
    <w:multiLevelType w:val="hybridMultilevel"/>
    <w:tmpl w:val="9CB2061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DC67544"/>
    <w:multiLevelType w:val="hybridMultilevel"/>
    <w:tmpl w:val="206E97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74000E7"/>
    <w:multiLevelType w:val="multilevel"/>
    <w:tmpl w:val="8ADC9560"/>
    <w:lvl w:ilvl="0">
      <w:start w:val="5"/>
      <w:numFmt w:val="decimal"/>
      <w:lvlText w:val="%1"/>
      <w:lvlJc w:val="left"/>
      <w:pPr>
        <w:ind w:left="360" w:hanging="360"/>
      </w:pPr>
      <w:rPr>
        <w:rFonts w:ascii="Times New Roman" w:hAnsi="Times New Roman" w:hint="default"/>
        <w:sz w:val="19"/>
      </w:rPr>
    </w:lvl>
    <w:lvl w:ilvl="1">
      <w:start w:val="10"/>
      <w:numFmt w:val="decimal"/>
      <w:lvlText w:val="%1-%2"/>
      <w:lvlJc w:val="left"/>
      <w:pPr>
        <w:ind w:left="720" w:hanging="360"/>
      </w:pPr>
      <w:rPr>
        <w:rFonts w:ascii="Times New Roman" w:hAnsi="Times New Roman" w:hint="default"/>
        <w:sz w:val="19"/>
      </w:rPr>
    </w:lvl>
    <w:lvl w:ilvl="2">
      <w:start w:val="1"/>
      <w:numFmt w:val="decimal"/>
      <w:lvlText w:val="%1-%2.%3"/>
      <w:lvlJc w:val="left"/>
      <w:pPr>
        <w:ind w:left="1440" w:hanging="720"/>
      </w:pPr>
      <w:rPr>
        <w:rFonts w:ascii="Times New Roman" w:hAnsi="Times New Roman" w:hint="default"/>
        <w:sz w:val="19"/>
      </w:rPr>
    </w:lvl>
    <w:lvl w:ilvl="3">
      <w:start w:val="1"/>
      <w:numFmt w:val="decimal"/>
      <w:lvlText w:val="%1-%2.%3.%4"/>
      <w:lvlJc w:val="left"/>
      <w:pPr>
        <w:ind w:left="2160" w:hanging="1080"/>
      </w:pPr>
      <w:rPr>
        <w:rFonts w:ascii="Times New Roman" w:hAnsi="Times New Roman" w:hint="default"/>
        <w:sz w:val="19"/>
      </w:rPr>
    </w:lvl>
    <w:lvl w:ilvl="4">
      <w:start w:val="1"/>
      <w:numFmt w:val="decimal"/>
      <w:lvlText w:val="%1-%2.%3.%4.%5"/>
      <w:lvlJc w:val="left"/>
      <w:pPr>
        <w:ind w:left="2520" w:hanging="1080"/>
      </w:pPr>
      <w:rPr>
        <w:rFonts w:ascii="Times New Roman" w:hAnsi="Times New Roman" w:hint="default"/>
        <w:sz w:val="19"/>
      </w:rPr>
    </w:lvl>
    <w:lvl w:ilvl="5">
      <w:start w:val="1"/>
      <w:numFmt w:val="decimal"/>
      <w:lvlText w:val="%1-%2.%3.%4.%5.%6"/>
      <w:lvlJc w:val="left"/>
      <w:pPr>
        <w:ind w:left="3240" w:hanging="1440"/>
      </w:pPr>
      <w:rPr>
        <w:rFonts w:ascii="Times New Roman" w:hAnsi="Times New Roman" w:hint="default"/>
        <w:sz w:val="19"/>
      </w:rPr>
    </w:lvl>
    <w:lvl w:ilvl="6">
      <w:start w:val="1"/>
      <w:numFmt w:val="decimal"/>
      <w:lvlText w:val="%1-%2.%3.%4.%5.%6.%7"/>
      <w:lvlJc w:val="left"/>
      <w:pPr>
        <w:ind w:left="3600" w:hanging="1440"/>
      </w:pPr>
      <w:rPr>
        <w:rFonts w:ascii="Times New Roman" w:hAnsi="Times New Roman" w:hint="default"/>
        <w:sz w:val="19"/>
      </w:rPr>
    </w:lvl>
    <w:lvl w:ilvl="7">
      <w:start w:val="1"/>
      <w:numFmt w:val="decimal"/>
      <w:lvlText w:val="%1-%2.%3.%4.%5.%6.%7.%8"/>
      <w:lvlJc w:val="left"/>
      <w:pPr>
        <w:ind w:left="4320" w:hanging="1800"/>
      </w:pPr>
      <w:rPr>
        <w:rFonts w:ascii="Times New Roman" w:hAnsi="Times New Roman" w:hint="default"/>
        <w:sz w:val="19"/>
      </w:rPr>
    </w:lvl>
    <w:lvl w:ilvl="8">
      <w:start w:val="1"/>
      <w:numFmt w:val="decimal"/>
      <w:lvlText w:val="%1-%2.%3.%4.%5.%6.%7.%8.%9"/>
      <w:lvlJc w:val="left"/>
      <w:pPr>
        <w:ind w:left="4680" w:hanging="1800"/>
      </w:pPr>
      <w:rPr>
        <w:rFonts w:ascii="Times New Roman" w:hAnsi="Times New Roman" w:hint="default"/>
        <w:sz w:val="19"/>
      </w:rPr>
    </w:lvl>
  </w:abstractNum>
  <w:abstractNum w:abstractNumId="11" w15:restartNumberingAfterBreak="0">
    <w:nsid w:val="58A445BC"/>
    <w:multiLevelType w:val="hybridMultilevel"/>
    <w:tmpl w:val="F962A790"/>
    <w:lvl w:ilvl="0" w:tplc="075CD594">
      <w:start w:val="1"/>
      <w:numFmt w:val="bullet"/>
      <w:lvlText w:val=""/>
      <w:lvlJc w:val="left"/>
      <w:pPr>
        <w:tabs>
          <w:tab w:val="num" w:pos="720"/>
        </w:tabs>
        <w:ind w:left="720" w:hanging="360"/>
      </w:pPr>
      <w:rPr>
        <w:rFonts w:ascii="Symbol" w:hAnsi="Symbol" w:hint="default"/>
      </w:rPr>
    </w:lvl>
    <w:lvl w:ilvl="1" w:tplc="4C9EB30E" w:tentative="1">
      <w:start w:val="1"/>
      <w:numFmt w:val="bullet"/>
      <w:lvlText w:val="o"/>
      <w:lvlJc w:val="left"/>
      <w:pPr>
        <w:tabs>
          <w:tab w:val="num" w:pos="1440"/>
        </w:tabs>
        <w:ind w:left="1440" w:hanging="360"/>
      </w:pPr>
      <w:rPr>
        <w:rFonts w:ascii="Courier New" w:hAnsi="Courier New" w:hint="default"/>
      </w:rPr>
    </w:lvl>
    <w:lvl w:ilvl="2" w:tplc="9DCC03C2" w:tentative="1">
      <w:start w:val="1"/>
      <w:numFmt w:val="bullet"/>
      <w:lvlText w:val=""/>
      <w:lvlJc w:val="left"/>
      <w:pPr>
        <w:tabs>
          <w:tab w:val="num" w:pos="2160"/>
        </w:tabs>
        <w:ind w:left="2160" w:hanging="360"/>
      </w:pPr>
      <w:rPr>
        <w:rFonts w:ascii="Wingdings" w:hAnsi="Wingdings" w:hint="default"/>
      </w:rPr>
    </w:lvl>
    <w:lvl w:ilvl="3" w:tplc="6960E0B4" w:tentative="1">
      <w:start w:val="1"/>
      <w:numFmt w:val="bullet"/>
      <w:lvlText w:val=""/>
      <w:lvlJc w:val="left"/>
      <w:pPr>
        <w:tabs>
          <w:tab w:val="num" w:pos="2880"/>
        </w:tabs>
        <w:ind w:left="2880" w:hanging="360"/>
      </w:pPr>
      <w:rPr>
        <w:rFonts w:ascii="Symbol" w:hAnsi="Symbol" w:hint="default"/>
      </w:rPr>
    </w:lvl>
    <w:lvl w:ilvl="4" w:tplc="F3DE2CCE" w:tentative="1">
      <w:start w:val="1"/>
      <w:numFmt w:val="bullet"/>
      <w:lvlText w:val="o"/>
      <w:lvlJc w:val="left"/>
      <w:pPr>
        <w:tabs>
          <w:tab w:val="num" w:pos="3600"/>
        </w:tabs>
        <w:ind w:left="3600" w:hanging="360"/>
      </w:pPr>
      <w:rPr>
        <w:rFonts w:ascii="Courier New" w:hAnsi="Courier New" w:hint="default"/>
      </w:rPr>
    </w:lvl>
    <w:lvl w:ilvl="5" w:tplc="5374E9A8" w:tentative="1">
      <w:start w:val="1"/>
      <w:numFmt w:val="bullet"/>
      <w:lvlText w:val=""/>
      <w:lvlJc w:val="left"/>
      <w:pPr>
        <w:tabs>
          <w:tab w:val="num" w:pos="4320"/>
        </w:tabs>
        <w:ind w:left="4320" w:hanging="360"/>
      </w:pPr>
      <w:rPr>
        <w:rFonts w:ascii="Wingdings" w:hAnsi="Wingdings" w:hint="default"/>
      </w:rPr>
    </w:lvl>
    <w:lvl w:ilvl="6" w:tplc="91086128" w:tentative="1">
      <w:start w:val="1"/>
      <w:numFmt w:val="bullet"/>
      <w:lvlText w:val=""/>
      <w:lvlJc w:val="left"/>
      <w:pPr>
        <w:tabs>
          <w:tab w:val="num" w:pos="5040"/>
        </w:tabs>
        <w:ind w:left="5040" w:hanging="360"/>
      </w:pPr>
      <w:rPr>
        <w:rFonts w:ascii="Symbol" w:hAnsi="Symbol" w:hint="default"/>
      </w:rPr>
    </w:lvl>
    <w:lvl w:ilvl="7" w:tplc="D5DE4F84" w:tentative="1">
      <w:start w:val="1"/>
      <w:numFmt w:val="bullet"/>
      <w:lvlText w:val="o"/>
      <w:lvlJc w:val="left"/>
      <w:pPr>
        <w:tabs>
          <w:tab w:val="num" w:pos="5760"/>
        </w:tabs>
        <w:ind w:left="5760" w:hanging="360"/>
      </w:pPr>
      <w:rPr>
        <w:rFonts w:ascii="Courier New" w:hAnsi="Courier New" w:hint="default"/>
      </w:rPr>
    </w:lvl>
    <w:lvl w:ilvl="8" w:tplc="E022FB9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34578D"/>
    <w:multiLevelType w:val="hybridMultilevel"/>
    <w:tmpl w:val="2E12BF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DAB2E59"/>
    <w:multiLevelType w:val="hybridMultilevel"/>
    <w:tmpl w:val="B5D417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68842EA"/>
    <w:multiLevelType w:val="hybridMultilevel"/>
    <w:tmpl w:val="93A222C4"/>
    <w:lvl w:ilvl="0" w:tplc="6542170C">
      <w:start w:val="1"/>
      <w:numFmt w:val="bullet"/>
      <w:lvlText w:val=""/>
      <w:lvlJc w:val="left"/>
      <w:pPr>
        <w:tabs>
          <w:tab w:val="num" w:pos="720"/>
        </w:tabs>
        <w:ind w:left="720" w:hanging="360"/>
      </w:pPr>
      <w:rPr>
        <w:rFonts w:ascii="Symbol" w:hAnsi="Symbol" w:hint="default"/>
      </w:rPr>
    </w:lvl>
    <w:lvl w:ilvl="1" w:tplc="68E8F462" w:tentative="1">
      <w:start w:val="1"/>
      <w:numFmt w:val="bullet"/>
      <w:lvlText w:val="o"/>
      <w:lvlJc w:val="left"/>
      <w:pPr>
        <w:tabs>
          <w:tab w:val="num" w:pos="1440"/>
        </w:tabs>
        <w:ind w:left="1440" w:hanging="360"/>
      </w:pPr>
      <w:rPr>
        <w:rFonts w:ascii="Courier New" w:hAnsi="Courier New" w:hint="default"/>
      </w:rPr>
    </w:lvl>
    <w:lvl w:ilvl="2" w:tplc="1BD64360" w:tentative="1">
      <w:start w:val="1"/>
      <w:numFmt w:val="bullet"/>
      <w:lvlText w:val=""/>
      <w:lvlJc w:val="left"/>
      <w:pPr>
        <w:tabs>
          <w:tab w:val="num" w:pos="2160"/>
        </w:tabs>
        <w:ind w:left="2160" w:hanging="360"/>
      </w:pPr>
      <w:rPr>
        <w:rFonts w:ascii="Wingdings" w:hAnsi="Wingdings" w:hint="default"/>
      </w:rPr>
    </w:lvl>
    <w:lvl w:ilvl="3" w:tplc="1F7657A2" w:tentative="1">
      <w:start w:val="1"/>
      <w:numFmt w:val="bullet"/>
      <w:lvlText w:val=""/>
      <w:lvlJc w:val="left"/>
      <w:pPr>
        <w:tabs>
          <w:tab w:val="num" w:pos="2880"/>
        </w:tabs>
        <w:ind w:left="2880" w:hanging="360"/>
      </w:pPr>
      <w:rPr>
        <w:rFonts w:ascii="Symbol" w:hAnsi="Symbol" w:hint="default"/>
      </w:rPr>
    </w:lvl>
    <w:lvl w:ilvl="4" w:tplc="568E0148" w:tentative="1">
      <w:start w:val="1"/>
      <w:numFmt w:val="bullet"/>
      <w:lvlText w:val="o"/>
      <w:lvlJc w:val="left"/>
      <w:pPr>
        <w:tabs>
          <w:tab w:val="num" w:pos="3600"/>
        </w:tabs>
        <w:ind w:left="3600" w:hanging="360"/>
      </w:pPr>
      <w:rPr>
        <w:rFonts w:ascii="Courier New" w:hAnsi="Courier New" w:hint="default"/>
      </w:rPr>
    </w:lvl>
    <w:lvl w:ilvl="5" w:tplc="721C0A16" w:tentative="1">
      <w:start w:val="1"/>
      <w:numFmt w:val="bullet"/>
      <w:lvlText w:val=""/>
      <w:lvlJc w:val="left"/>
      <w:pPr>
        <w:tabs>
          <w:tab w:val="num" w:pos="4320"/>
        </w:tabs>
        <w:ind w:left="4320" w:hanging="360"/>
      </w:pPr>
      <w:rPr>
        <w:rFonts w:ascii="Wingdings" w:hAnsi="Wingdings" w:hint="default"/>
      </w:rPr>
    </w:lvl>
    <w:lvl w:ilvl="6" w:tplc="27FE9C48" w:tentative="1">
      <w:start w:val="1"/>
      <w:numFmt w:val="bullet"/>
      <w:lvlText w:val=""/>
      <w:lvlJc w:val="left"/>
      <w:pPr>
        <w:tabs>
          <w:tab w:val="num" w:pos="5040"/>
        </w:tabs>
        <w:ind w:left="5040" w:hanging="360"/>
      </w:pPr>
      <w:rPr>
        <w:rFonts w:ascii="Symbol" w:hAnsi="Symbol" w:hint="default"/>
      </w:rPr>
    </w:lvl>
    <w:lvl w:ilvl="7" w:tplc="15D03824" w:tentative="1">
      <w:start w:val="1"/>
      <w:numFmt w:val="bullet"/>
      <w:lvlText w:val="o"/>
      <w:lvlJc w:val="left"/>
      <w:pPr>
        <w:tabs>
          <w:tab w:val="num" w:pos="5760"/>
        </w:tabs>
        <w:ind w:left="5760" w:hanging="360"/>
      </w:pPr>
      <w:rPr>
        <w:rFonts w:ascii="Courier New" w:hAnsi="Courier New" w:hint="default"/>
      </w:rPr>
    </w:lvl>
    <w:lvl w:ilvl="8" w:tplc="056074C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D41669"/>
    <w:multiLevelType w:val="hybridMultilevel"/>
    <w:tmpl w:val="F63A91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D1474C3"/>
    <w:multiLevelType w:val="hybridMultilevel"/>
    <w:tmpl w:val="56E2A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7239E9"/>
    <w:multiLevelType w:val="hybridMultilevel"/>
    <w:tmpl w:val="9C0E43C0"/>
    <w:lvl w:ilvl="0" w:tplc="05888C3C">
      <w:start w:val="1"/>
      <w:numFmt w:val="bullet"/>
      <w:lvlText w:val=""/>
      <w:lvlJc w:val="left"/>
      <w:pPr>
        <w:tabs>
          <w:tab w:val="num" w:pos="720"/>
        </w:tabs>
        <w:ind w:left="720" w:hanging="360"/>
      </w:pPr>
      <w:rPr>
        <w:rFonts w:ascii="Symbol" w:hAnsi="Symbol" w:hint="default"/>
      </w:rPr>
    </w:lvl>
    <w:lvl w:ilvl="1" w:tplc="4D3A2D66" w:tentative="1">
      <w:start w:val="1"/>
      <w:numFmt w:val="bullet"/>
      <w:lvlText w:val="o"/>
      <w:lvlJc w:val="left"/>
      <w:pPr>
        <w:tabs>
          <w:tab w:val="num" w:pos="1440"/>
        </w:tabs>
        <w:ind w:left="1440" w:hanging="360"/>
      </w:pPr>
      <w:rPr>
        <w:rFonts w:ascii="Courier New" w:hAnsi="Courier New" w:hint="default"/>
      </w:rPr>
    </w:lvl>
    <w:lvl w:ilvl="2" w:tplc="ED6ABB60" w:tentative="1">
      <w:start w:val="1"/>
      <w:numFmt w:val="bullet"/>
      <w:lvlText w:val=""/>
      <w:lvlJc w:val="left"/>
      <w:pPr>
        <w:tabs>
          <w:tab w:val="num" w:pos="2160"/>
        </w:tabs>
        <w:ind w:left="2160" w:hanging="360"/>
      </w:pPr>
      <w:rPr>
        <w:rFonts w:ascii="Wingdings" w:hAnsi="Wingdings" w:hint="default"/>
      </w:rPr>
    </w:lvl>
    <w:lvl w:ilvl="3" w:tplc="EE0A77B8" w:tentative="1">
      <w:start w:val="1"/>
      <w:numFmt w:val="bullet"/>
      <w:lvlText w:val=""/>
      <w:lvlJc w:val="left"/>
      <w:pPr>
        <w:tabs>
          <w:tab w:val="num" w:pos="2880"/>
        </w:tabs>
        <w:ind w:left="2880" w:hanging="360"/>
      </w:pPr>
      <w:rPr>
        <w:rFonts w:ascii="Symbol" w:hAnsi="Symbol" w:hint="default"/>
      </w:rPr>
    </w:lvl>
    <w:lvl w:ilvl="4" w:tplc="2A5C5BE6" w:tentative="1">
      <w:start w:val="1"/>
      <w:numFmt w:val="bullet"/>
      <w:lvlText w:val="o"/>
      <w:lvlJc w:val="left"/>
      <w:pPr>
        <w:tabs>
          <w:tab w:val="num" w:pos="3600"/>
        </w:tabs>
        <w:ind w:left="3600" w:hanging="360"/>
      </w:pPr>
      <w:rPr>
        <w:rFonts w:ascii="Courier New" w:hAnsi="Courier New" w:hint="default"/>
      </w:rPr>
    </w:lvl>
    <w:lvl w:ilvl="5" w:tplc="FA10D906" w:tentative="1">
      <w:start w:val="1"/>
      <w:numFmt w:val="bullet"/>
      <w:lvlText w:val=""/>
      <w:lvlJc w:val="left"/>
      <w:pPr>
        <w:tabs>
          <w:tab w:val="num" w:pos="4320"/>
        </w:tabs>
        <w:ind w:left="4320" w:hanging="360"/>
      </w:pPr>
      <w:rPr>
        <w:rFonts w:ascii="Wingdings" w:hAnsi="Wingdings" w:hint="default"/>
      </w:rPr>
    </w:lvl>
    <w:lvl w:ilvl="6" w:tplc="47FACF82" w:tentative="1">
      <w:start w:val="1"/>
      <w:numFmt w:val="bullet"/>
      <w:lvlText w:val=""/>
      <w:lvlJc w:val="left"/>
      <w:pPr>
        <w:tabs>
          <w:tab w:val="num" w:pos="5040"/>
        </w:tabs>
        <w:ind w:left="5040" w:hanging="360"/>
      </w:pPr>
      <w:rPr>
        <w:rFonts w:ascii="Symbol" w:hAnsi="Symbol" w:hint="default"/>
      </w:rPr>
    </w:lvl>
    <w:lvl w:ilvl="7" w:tplc="45F8AD40" w:tentative="1">
      <w:start w:val="1"/>
      <w:numFmt w:val="bullet"/>
      <w:lvlText w:val="o"/>
      <w:lvlJc w:val="left"/>
      <w:pPr>
        <w:tabs>
          <w:tab w:val="num" w:pos="5760"/>
        </w:tabs>
        <w:ind w:left="5760" w:hanging="360"/>
      </w:pPr>
      <w:rPr>
        <w:rFonts w:ascii="Courier New" w:hAnsi="Courier New" w:hint="default"/>
      </w:rPr>
    </w:lvl>
    <w:lvl w:ilvl="8" w:tplc="EB30406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885ADF"/>
    <w:multiLevelType w:val="hybridMultilevel"/>
    <w:tmpl w:val="EF6481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14439429">
    <w:abstractNumId w:val="11"/>
  </w:num>
  <w:num w:numId="2" w16cid:durableId="589313651">
    <w:abstractNumId w:val="17"/>
  </w:num>
  <w:num w:numId="3" w16cid:durableId="1434862606">
    <w:abstractNumId w:val="4"/>
  </w:num>
  <w:num w:numId="4" w16cid:durableId="1952735683">
    <w:abstractNumId w:val="14"/>
  </w:num>
  <w:num w:numId="5" w16cid:durableId="472724270">
    <w:abstractNumId w:val="7"/>
  </w:num>
  <w:num w:numId="6" w16cid:durableId="341049962">
    <w:abstractNumId w:val="12"/>
  </w:num>
  <w:num w:numId="7" w16cid:durableId="783227616">
    <w:abstractNumId w:val="2"/>
  </w:num>
  <w:num w:numId="8" w16cid:durableId="275065210">
    <w:abstractNumId w:val="8"/>
  </w:num>
  <w:num w:numId="9" w16cid:durableId="668211977">
    <w:abstractNumId w:val="13"/>
  </w:num>
  <w:num w:numId="10" w16cid:durableId="1620379085">
    <w:abstractNumId w:val="18"/>
  </w:num>
  <w:num w:numId="11" w16cid:durableId="309753237">
    <w:abstractNumId w:val="9"/>
  </w:num>
  <w:num w:numId="12" w16cid:durableId="2060014168">
    <w:abstractNumId w:val="0"/>
  </w:num>
  <w:num w:numId="13" w16cid:durableId="1021973751">
    <w:abstractNumId w:val="15"/>
  </w:num>
  <w:num w:numId="14" w16cid:durableId="1319845617">
    <w:abstractNumId w:val="5"/>
  </w:num>
  <w:num w:numId="15" w16cid:durableId="1984386741">
    <w:abstractNumId w:val="1"/>
  </w:num>
  <w:num w:numId="16" w16cid:durableId="2139033506">
    <w:abstractNumId w:val="16"/>
  </w:num>
  <w:num w:numId="17" w16cid:durableId="1399472680">
    <w:abstractNumId w:val="10"/>
  </w:num>
  <w:num w:numId="18" w16cid:durableId="962536995">
    <w:abstractNumId w:val="6"/>
  </w:num>
  <w:num w:numId="19" w16cid:durableId="13046512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B2B"/>
    <w:rsid w:val="0000123D"/>
    <w:rsid w:val="00002328"/>
    <w:rsid w:val="00014475"/>
    <w:rsid w:val="00020B82"/>
    <w:rsid w:val="00022534"/>
    <w:rsid w:val="0004495A"/>
    <w:rsid w:val="00085EED"/>
    <w:rsid w:val="000B6FD5"/>
    <w:rsid w:val="000C1B40"/>
    <w:rsid w:val="0011213D"/>
    <w:rsid w:val="0015559D"/>
    <w:rsid w:val="00181AE9"/>
    <w:rsid w:val="00192E4C"/>
    <w:rsid w:val="00195C1A"/>
    <w:rsid w:val="0022528E"/>
    <w:rsid w:val="00234685"/>
    <w:rsid w:val="00257E58"/>
    <w:rsid w:val="00262F50"/>
    <w:rsid w:val="0026579A"/>
    <w:rsid w:val="00277581"/>
    <w:rsid w:val="002807A0"/>
    <w:rsid w:val="002859BE"/>
    <w:rsid w:val="002D5F20"/>
    <w:rsid w:val="002F04F4"/>
    <w:rsid w:val="00315EB7"/>
    <w:rsid w:val="003169F1"/>
    <w:rsid w:val="00336A49"/>
    <w:rsid w:val="003540E2"/>
    <w:rsid w:val="00356AD2"/>
    <w:rsid w:val="00367B5B"/>
    <w:rsid w:val="00375C65"/>
    <w:rsid w:val="0039245D"/>
    <w:rsid w:val="00392D0E"/>
    <w:rsid w:val="003F1EE8"/>
    <w:rsid w:val="003F65D4"/>
    <w:rsid w:val="00461FEF"/>
    <w:rsid w:val="00463568"/>
    <w:rsid w:val="00472FB8"/>
    <w:rsid w:val="004B7BBA"/>
    <w:rsid w:val="004F4307"/>
    <w:rsid w:val="005121B2"/>
    <w:rsid w:val="00525D1D"/>
    <w:rsid w:val="00593456"/>
    <w:rsid w:val="005B4848"/>
    <w:rsid w:val="005F11CB"/>
    <w:rsid w:val="00633783"/>
    <w:rsid w:val="00651865"/>
    <w:rsid w:val="00720AE9"/>
    <w:rsid w:val="0079088C"/>
    <w:rsid w:val="00800D65"/>
    <w:rsid w:val="008832E4"/>
    <w:rsid w:val="00886FC5"/>
    <w:rsid w:val="00902227"/>
    <w:rsid w:val="00934DB5"/>
    <w:rsid w:val="0096484D"/>
    <w:rsid w:val="009861B3"/>
    <w:rsid w:val="00992B2B"/>
    <w:rsid w:val="009D627E"/>
    <w:rsid w:val="00A07F35"/>
    <w:rsid w:val="00A2558A"/>
    <w:rsid w:val="00A601FA"/>
    <w:rsid w:val="00A7752F"/>
    <w:rsid w:val="00A854D6"/>
    <w:rsid w:val="00AC5302"/>
    <w:rsid w:val="00B110B6"/>
    <w:rsid w:val="00B471D1"/>
    <w:rsid w:val="00B533CB"/>
    <w:rsid w:val="00B54295"/>
    <w:rsid w:val="00B70335"/>
    <w:rsid w:val="00BB68EE"/>
    <w:rsid w:val="00BB7F9C"/>
    <w:rsid w:val="00BE6D9F"/>
    <w:rsid w:val="00C46C90"/>
    <w:rsid w:val="00C91772"/>
    <w:rsid w:val="00CC1C71"/>
    <w:rsid w:val="00CC2A66"/>
    <w:rsid w:val="00CE07D6"/>
    <w:rsid w:val="00D07578"/>
    <w:rsid w:val="00D1492A"/>
    <w:rsid w:val="00D42140"/>
    <w:rsid w:val="00D60950"/>
    <w:rsid w:val="00D661E1"/>
    <w:rsid w:val="00D72694"/>
    <w:rsid w:val="00DA56B0"/>
    <w:rsid w:val="00DD5CE0"/>
    <w:rsid w:val="00E01134"/>
    <w:rsid w:val="00E66214"/>
    <w:rsid w:val="00F2002B"/>
    <w:rsid w:val="00F45E73"/>
    <w:rsid w:val="00F645ED"/>
    <w:rsid w:val="00FD2E27"/>
    <w:rsid w:val="00FD7799"/>
    <w:rsid w:val="00FF1D19"/>
    <w:rsid w:val="00FF38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4B8821"/>
  <w15:chartTrackingRefBased/>
  <w15:docId w15:val="{9E3FE229-9C07-40CA-AB75-A4F378BD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307"/>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color w:val="9933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A60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F4307"/>
    <w:pPr>
      <w:spacing w:before="100" w:beforeAutospacing="1" w:after="100" w:afterAutospacing="1"/>
    </w:pPr>
  </w:style>
  <w:style w:type="paragraph" w:styleId="ListParagraph">
    <w:name w:val="List Paragraph"/>
    <w:basedOn w:val="Normal"/>
    <w:uiPriority w:val="34"/>
    <w:qFormat/>
    <w:rsid w:val="004F43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14816">
      <w:bodyDiv w:val="1"/>
      <w:marLeft w:val="0"/>
      <w:marRight w:val="0"/>
      <w:marTop w:val="0"/>
      <w:marBottom w:val="0"/>
      <w:divBdr>
        <w:top w:val="none" w:sz="0" w:space="0" w:color="auto"/>
        <w:left w:val="none" w:sz="0" w:space="0" w:color="auto"/>
        <w:bottom w:val="none" w:sz="0" w:space="0" w:color="auto"/>
        <w:right w:val="none" w:sz="0" w:space="0" w:color="auto"/>
      </w:divBdr>
    </w:div>
    <w:div w:id="808664815">
      <w:bodyDiv w:val="1"/>
      <w:marLeft w:val="0"/>
      <w:marRight w:val="0"/>
      <w:marTop w:val="0"/>
      <w:marBottom w:val="0"/>
      <w:divBdr>
        <w:top w:val="none" w:sz="0" w:space="0" w:color="auto"/>
        <w:left w:val="none" w:sz="0" w:space="0" w:color="auto"/>
        <w:bottom w:val="none" w:sz="0" w:space="0" w:color="auto"/>
        <w:right w:val="none" w:sz="0" w:space="0" w:color="auto"/>
      </w:divBdr>
      <w:divsChild>
        <w:div w:id="475294516">
          <w:marLeft w:val="0"/>
          <w:marRight w:val="-11520"/>
          <w:marTop w:val="0"/>
          <w:marBottom w:val="0"/>
          <w:divBdr>
            <w:top w:val="none" w:sz="0" w:space="0" w:color="auto"/>
            <w:left w:val="none" w:sz="0" w:space="0" w:color="auto"/>
            <w:bottom w:val="none" w:sz="0" w:space="0" w:color="auto"/>
            <w:right w:val="none" w:sz="0" w:space="0" w:color="auto"/>
          </w:divBdr>
          <w:divsChild>
            <w:div w:id="916986649">
              <w:marLeft w:val="0"/>
              <w:marRight w:val="0"/>
              <w:marTop w:val="0"/>
              <w:marBottom w:val="0"/>
              <w:divBdr>
                <w:top w:val="none" w:sz="0" w:space="0" w:color="auto"/>
                <w:left w:val="none" w:sz="0" w:space="0" w:color="auto"/>
                <w:bottom w:val="none" w:sz="0" w:space="0" w:color="auto"/>
                <w:right w:val="none" w:sz="0" w:space="0" w:color="auto"/>
              </w:divBdr>
              <w:divsChild>
                <w:div w:id="162549738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8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BCBBAA3BD00B4595CD801C2F9915FF" ma:contentTypeVersion="11" ma:contentTypeDescription="Create a new document." ma:contentTypeScope="" ma:versionID="46c1fd68b8cc333577e1fa53e8b5b8c7">
  <xsd:schema xmlns:xsd="http://www.w3.org/2001/XMLSchema" xmlns:xs="http://www.w3.org/2001/XMLSchema" xmlns:p="http://schemas.microsoft.com/office/2006/metadata/properties" xmlns:ns2="a75e0b9f-612e-41ff-8c27-61178d3b7db7" xmlns:ns3="2459568d-5454-47cb-83d1-b3199e4ca4e0" targetNamespace="http://schemas.microsoft.com/office/2006/metadata/properties" ma:root="true" ma:fieldsID="06edc878d27023b8f2ac8f4a345cc508" ns2:_="" ns3:_="">
    <xsd:import namespace="a75e0b9f-612e-41ff-8c27-61178d3b7db7"/>
    <xsd:import namespace="2459568d-5454-47cb-83d1-b3199e4ca4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5e0b9f-612e-41ff-8c27-61178d3b7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59568d-5454-47cb-83d1-b3199e4ca4e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2c1d577-911f-43d7-914f-b2357936a161}" ma:internalName="TaxCatchAll" ma:showField="CatchAllData" ma:web="2459568d-5454-47cb-83d1-b3199e4ca4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459568d-5454-47cb-83d1-b3199e4ca4e0" xsi:nil="true"/>
    <lcf76f155ced4ddcb4097134ff3c332f xmlns="a75e0b9f-612e-41ff-8c27-61178d3b7d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77AA2F-6F1E-4C99-833A-197FCFDCD627}">
  <ds:schemaRefs>
    <ds:schemaRef ds:uri="http://schemas.openxmlformats.org/officeDocument/2006/bibliography"/>
  </ds:schemaRefs>
</ds:datastoreItem>
</file>

<file path=customXml/itemProps2.xml><?xml version="1.0" encoding="utf-8"?>
<ds:datastoreItem xmlns:ds="http://schemas.openxmlformats.org/officeDocument/2006/customXml" ds:itemID="{E1AE7749-9137-4491-B3D4-7CFD850CD5CC}"/>
</file>

<file path=customXml/itemProps3.xml><?xml version="1.0" encoding="utf-8"?>
<ds:datastoreItem xmlns:ds="http://schemas.openxmlformats.org/officeDocument/2006/customXml" ds:itemID="{2FB6F048-C9EF-481C-986F-40C33400B4DB}"/>
</file>

<file path=customXml/itemProps4.xml><?xml version="1.0" encoding="utf-8"?>
<ds:datastoreItem xmlns:ds="http://schemas.openxmlformats.org/officeDocument/2006/customXml" ds:itemID="{8515405E-28C9-4A6C-8E3C-4B78281484D6}"/>
</file>

<file path=docProps/app.xml><?xml version="1.0" encoding="utf-8"?>
<Properties xmlns="http://schemas.openxmlformats.org/officeDocument/2006/extended-properties" xmlns:vt="http://schemas.openxmlformats.org/officeDocument/2006/docPropsVTypes">
  <Template>Normal</Template>
  <TotalTime>17</TotalTime>
  <Pages>2</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Mercy Corps</vt:lpstr>
    </vt:vector>
  </TitlesOfParts>
  <Company>CF</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Mercy Corps</dc:title>
  <dc:subject/>
  <dc:creator>RBS</dc:creator>
  <cp:keywords/>
  <cp:lastModifiedBy>Rayan Mutasim Bashir</cp:lastModifiedBy>
  <cp:revision>8</cp:revision>
  <cp:lastPrinted>2012-07-19T23:23:00Z</cp:lastPrinted>
  <dcterms:created xsi:type="dcterms:W3CDTF">2024-09-03T16:07:00Z</dcterms:created>
  <dcterms:modified xsi:type="dcterms:W3CDTF">2024-09-05T13:42:00Z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0x0101009DBCBBAA3BD00B4595CD801C2F9915FF</vt:lpwstr>
  </property>
</Properties>
</file>